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5B" w:rsidRDefault="0045645B" w:rsidP="0045645B"/>
    <w:p w:rsidR="00AC7A8C" w:rsidRPr="000979D0" w:rsidRDefault="006A7E45" w:rsidP="008E5F66">
      <w:pPr>
        <w:pStyle w:val="Title"/>
        <w:rPr>
          <w:rFonts w:asciiTheme="minorHAnsi" w:hAnsiTheme="minorHAnsi" w:cstheme="minorHAnsi"/>
          <w:sz w:val="48"/>
          <w:szCs w:val="48"/>
        </w:rPr>
      </w:pPr>
      <w:bookmarkStart w:id="0" w:name="_Toc51948025"/>
      <w:r w:rsidRPr="000979D0">
        <w:rPr>
          <w:rFonts w:asciiTheme="minorHAnsi" w:hAnsiTheme="minorHAnsi" w:cstheme="minorHAnsi"/>
          <w:sz w:val="48"/>
          <w:szCs w:val="48"/>
        </w:rPr>
        <w:t xml:space="preserve">Commissioning Procedure for </w:t>
      </w:r>
      <w:r w:rsidR="002D6A34" w:rsidRPr="000979D0">
        <w:rPr>
          <w:rFonts w:asciiTheme="minorHAnsi" w:hAnsiTheme="minorHAnsi" w:cstheme="minorHAnsi"/>
          <w:sz w:val="48"/>
          <w:szCs w:val="48"/>
        </w:rPr>
        <w:t>FMC IP</w:t>
      </w:r>
      <w:r w:rsidRPr="000979D0">
        <w:rPr>
          <w:rFonts w:asciiTheme="minorHAnsi" w:hAnsiTheme="minorHAnsi" w:cstheme="minorHAnsi"/>
          <w:sz w:val="48"/>
          <w:szCs w:val="48"/>
        </w:rPr>
        <w:t xml:space="preserve"> </w:t>
      </w:r>
      <w:r w:rsidR="00E150C9" w:rsidRPr="000979D0">
        <w:rPr>
          <w:rFonts w:asciiTheme="minorHAnsi" w:hAnsiTheme="minorHAnsi" w:cstheme="minorHAnsi"/>
          <w:sz w:val="48"/>
          <w:szCs w:val="48"/>
        </w:rPr>
        <w:t>ATN910</w:t>
      </w:r>
      <w:r w:rsidR="00296B93">
        <w:rPr>
          <w:rFonts w:asciiTheme="minorHAnsi" w:hAnsiTheme="minorHAnsi" w:cstheme="minorHAnsi"/>
          <w:sz w:val="48"/>
          <w:szCs w:val="48"/>
        </w:rPr>
        <w:t>C-G</w:t>
      </w:r>
      <w:r w:rsidR="00371DFA" w:rsidRPr="000979D0">
        <w:rPr>
          <w:rFonts w:asciiTheme="minorHAnsi" w:hAnsiTheme="minorHAnsi" w:cstheme="minorHAnsi"/>
          <w:sz w:val="48"/>
          <w:szCs w:val="48"/>
        </w:rPr>
        <w:t xml:space="preserve"> </w:t>
      </w:r>
      <w:r w:rsidRPr="000979D0">
        <w:rPr>
          <w:rFonts w:asciiTheme="minorHAnsi" w:hAnsiTheme="minorHAnsi" w:cstheme="minorHAnsi"/>
          <w:sz w:val="48"/>
          <w:szCs w:val="48"/>
        </w:rPr>
        <w:t>Integration</w:t>
      </w:r>
      <w:bookmarkEnd w:id="0"/>
    </w:p>
    <w:p w:rsidR="008263FC" w:rsidRPr="008263FC" w:rsidRDefault="00296B93" w:rsidP="008263FC">
      <w:pPr>
        <w:pStyle w:val="Subtitle"/>
      </w:pPr>
      <w:bookmarkStart w:id="1" w:name="_Toc529375928"/>
      <w:bookmarkStart w:id="2" w:name="_Toc535940541"/>
      <w:bookmarkStart w:id="3" w:name="_Toc536021205"/>
      <w:bookmarkStart w:id="4" w:name="_Toc4511216"/>
      <w:bookmarkStart w:id="5" w:name="_Toc44492739"/>
      <w:bookmarkStart w:id="6" w:name="_Toc44494119"/>
      <w:bookmarkStart w:id="7" w:name="_Toc44580679"/>
      <w:bookmarkStart w:id="8" w:name="_Toc51948026"/>
      <w:r>
        <w:rPr>
          <w:rFonts w:hint="eastAsia"/>
        </w:rPr>
        <w:t>(version</w:t>
      </w:r>
      <w:r w:rsidR="001B65FB">
        <w:rPr>
          <w:rFonts w:hint="eastAsia"/>
        </w:rPr>
        <w:t xml:space="preserve"> 1</w:t>
      </w:r>
      <w:r w:rsidR="008263FC">
        <w:rPr>
          <w:rFonts w:hint="eastAsia"/>
        </w:rPr>
        <w:t>.</w:t>
      </w:r>
      <w:r w:rsidR="002938A5">
        <w:t>6</w:t>
      </w:r>
      <w:r w:rsidR="008263FC">
        <w:rPr>
          <w:rFonts w:hint="eastAsia"/>
        </w:rPr>
        <w:t>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45645B" w:rsidRDefault="0045645B" w:rsidP="0045645B"/>
    <w:p w:rsidR="0045645B" w:rsidRPr="0045645B" w:rsidRDefault="0045645B" w:rsidP="0045645B"/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134"/>
        <w:gridCol w:w="5244"/>
      </w:tblGrid>
      <w:tr w:rsidR="006A7E45" w:rsidRPr="00D1644D" w:rsidTr="00DD2F62">
        <w:trPr>
          <w:jc w:val="center"/>
        </w:trPr>
        <w:tc>
          <w:tcPr>
            <w:tcW w:w="1702" w:type="dxa"/>
            <w:tcBorders>
              <w:top w:val="single" w:sz="12" w:space="0" w:color="auto"/>
              <w:bottom w:val="single" w:sz="6" w:space="0" w:color="auto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  <w:bookmarkStart w:id="9" w:name="_Toc59512578"/>
            <w:bookmarkStart w:id="10" w:name="_Toc304901107"/>
            <w:bookmarkStart w:id="11" w:name="_Toc307499222"/>
            <w:bookmarkStart w:id="12" w:name="_Toc308526990"/>
            <w:bookmarkStart w:id="13" w:name="_Toc334193998"/>
            <w:bookmarkStart w:id="14" w:name="_Toc334543182"/>
            <w:bookmarkStart w:id="15" w:name="_Toc334633150"/>
            <w:bookmarkStart w:id="16" w:name="_Toc334797360"/>
            <w:bookmarkStart w:id="17" w:name="_Toc338409845"/>
            <w:bookmarkStart w:id="18" w:name="_Toc340562199"/>
            <w:bookmarkStart w:id="19" w:name="_Toc340576765"/>
            <w:r w:rsidRPr="001A7F04">
              <w:rPr>
                <w:rFonts w:cs="Arial"/>
                <w:i/>
                <w:sz w:val="20"/>
              </w:rPr>
              <w:t>Revision number: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7E45" w:rsidRPr="001A7F04" w:rsidRDefault="002D32EE" w:rsidP="00DD2F62">
            <w:pPr>
              <w:pStyle w:val="Index1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1.</w:t>
            </w:r>
            <w:r w:rsidR="008A5C98">
              <w:rPr>
                <w:rFonts w:cs="Arial"/>
                <w:i/>
                <w:sz w:val="20"/>
              </w:rPr>
              <w:t>7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  <w:bookmarkStart w:id="20" w:name="_Toc59512580"/>
            <w:bookmarkStart w:id="21" w:name="_Toc304901109"/>
            <w:bookmarkStart w:id="22" w:name="_Toc307499224"/>
            <w:bookmarkStart w:id="23" w:name="_Toc308526992"/>
            <w:bookmarkStart w:id="24" w:name="_Toc334194000"/>
            <w:bookmarkStart w:id="25" w:name="_Toc334543183"/>
            <w:bookmarkStart w:id="26" w:name="_Toc334633151"/>
            <w:bookmarkStart w:id="27" w:name="_Toc334797361"/>
            <w:bookmarkStart w:id="28" w:name="_Toc338409846"/>
            <w:bookmarkStart w:id="29" w:name="_Toc340562200"/>
            <w:bookmarkStart w:id="30" w:name="_Toc340576766"/>
            <w:r w:rsidRPr="001A7F04">
              <w:rPr>
                <w:rFonts w:cs="Arial"/>
                <w:i/>
                <w:sz w:val="20"/>
              </w:rPr>
              <w:t>Appro</w:t>
            </w:r>
            <w:bookmarkEnd w:id="20"/>
            <w:r w:rsidRPr="001A7F04">
              <w:rPr>
                <w:rFonts w:cs="Arial"/>
                <w:i/>
                <w:sz w:val="20"/>
              </w:rPr>
              <w:t>vers: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5244" w:type="dxa"/>
            <w:tcBorders>
              <w:bottom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</w:p>
        </w:tc>
      </w:tr>
      <w:tr w:rsidR="006A7E45" w:rsidRPr="00AB6B20" w:rsidTr="00DD2F62">
        <w:trPr>
          <w:jc w:val="center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</w:tcPr>
          <w:p w:rsidR="006A7E45" w:rsidRPr="00EB3B90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  <w:bookmarkStart w:id="31" w:name="_Toc59512581"/>
            <w:bookmarkStart w:id="32" w:name="_Toc304901111"/>
            <w:bookmarkStart w:id="33" w:name="_Toc307499226"/>
            <w:bookmarkStart w:id="34" w:name="_Toc308526994"/>
            <w:bookmarkStart w:id="35" w:name="_Toc334194002"/>
            <w:bookmarkStart w:id="36" w:name="_Toc334543184"/>
            <w:bookmarkStart w:id="37" w:name="_Toc334633152"/>
            <w:bookmarkStart w:id="38" w:name="_Toc334797362"/>
            <w:bookmarkStart w:id="39" w:name="_Toc338409847"/>
            <w:bookmarkStart w:id="40" w:name="_Toc340562201"/>
            <w:bookmarkStart w:id="41" w:name="_Toc340576767"/>
            <w:r w:rsidRPr="00EB3B90">
              <w:rPr>
                <w:rFonts w:cs="Arial"/>
                <w:i/>
                <w:sz w:val="20"/>
              </w:rPr>
              <w:t>Date: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Pr="00EB3B90"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E45" w:rsidRPr="00EB3B90" w:rsidRDefault="008A5C98" w:rsidP="00AD0087">
            <w:pPr>
              <w:pStyle w:val="Index1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  <w:lang w:val="en-US"/>
              </w:rPr>
              <w:t>25</w:t>
            </w:r>
            <w:r w:rsidR="002D32EE">
              <w:rPr>
                <w:rFonts w:cs="Arial"/>
                <w:i/>
                <w:sz w:val="20"/>
                <w:lang w:val="en-US"/>
              </w:rPr>
              <w:t>/0</w:t>
            </w:r>
            <w:r>
              <w:rPr>
                <w:rFonts w:cs="Arial"/>
                <w:i/>
                <w:sz w:val="20"/>
                <w:lang w:val="en-US"/>
              </w:rPr>
              <w:t>8</w:t>
            </w:r>
            <w:r w:rsidR="00616DF6">
              <w:rPr>
                <w:rFonts w:cs="Arial"/>
                <w:i/>
                <w:sz w:val="20"/>
                <w:lang w:val="en-US"/>
              </w:rPr>
              <w:t>/202</w:t>
            </w:r>
            <w:r w:rsidR="002938A5">
              <w:rPr>
                <w:rFonts w:cs="Arial"/>
                <w:i/>
                <w:sz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  <w:bookmarkStart w:id="42" w:name="_Toc304901113"/>
            <w:bookmarkStart w:id="43" w:name="_Toc307499228"/>
            <w:bookmarkStart w:id="44" w:name="_Toc308526996"/>
            <w:bookmarkStart w:id="45" w:name="_Toc334194004"/>
            <w:bookmarkStart w:id="46" w:name="_Toc334543185"/>
            <w:bookmarkStart w:id="47" w:name="_Toc334633153"/>
            <w:bookmarkStart w:id="48" w:name="_Toc334797363"/>
            <w:bookmarkStart w:id="49" w:name="_Toc338409848"/>
            <w:bookmarkStart w:id="50" w:name="_Toc340562202"/>
            <w:bookmarkStart w:id="51" w:name="_Toc340576768"/>
            <w:r>
              <w:rPr>
                <w:rFonts w:cs="Arial"/>
                <w:i/>
                <w:sz w:val="20"/>
              </w:rPr>
              <w:t>Authors</w:t>
            </w:r>
            <w:r w:rsidRPr="001A7F04">
              <w:rPr>
                <w:rFonts w:cs="Arial"/>
                <w:i/>
                <w:sz w:val="20"/>
              </w:rPr>
              <w:t>: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5244" w:type="dxa"/>
            <w:tcBorders>
              <w:top w:val="nil"/>
            </w:tcBorders>
          </w:tcPr>
          <w:p w:rsidR="006A7E45" w:rsidRPr="001A7F04" w:rsidRDefault="00F87573" w:rsidP="00DD2F62">
            <w:pPr>
              <w:pStyle w:val="Index1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F. Vismara</w:t>
            </w:r>
          </w:p>
        </w:tc>
      </w:tr>
      <w:tr w:rsidR="006A7E45" w:rsidRPr="006E05EC" w:rsidTr="00DD2F62">
        <w:trPr>
          <w:jc w:val="center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  <w:bookmarkStart w:id="52" w:name="_Toc59512583"/>
            <w:bookmarkStart w:id="53" w:name="_Toc304901115"/>
            <w:bookmarkStart w:id="54" w:name="_Toc307499230"/>
            <w:bookmarkStart w:id="55" w:name="_Toc308526998"/>
            <w:bookmarkStart w:id="56" w:name="_Toc334194006"/>
            <w:bookmarkStart w:id="57" w:name="_Toc334543186"/>
            <w:bookmarkStart w:id="58" w:name="_Toc334633154"/>
            <w:bookmarkStart w:id="59" w:name="_Toc334797364"/>
            <w:bookmarkStart w:id="60" w:name="_Toc338409849"/>
            <w:bookmarkStart w:id="61" w:name="_Toc340562203"/>
            <w:bookmarkStart w:id="62" w:name="_Toc340576769"/>
            <w:r w:rsidRPr="001A7F04">
              <w:rPr>
                <w:rFonts w:cs="Arial"/>
                <w:i/>
                <w:sz w:val="20"/>
              </w:rPr>
              <w:t>Pages:</w:t>
            </w:r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r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E45" w:rsidRPr="001A7F04" w:rsidRDefault="00EF7278" w:rsidP="00DD2F62">
            <w:pPr>
              <w:pStyle w:val="Index1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  <w:bookmarkStart w:id="63" w:name="_Toc59512585"/>
            <w:bookmarkStart w:id="64" w:name="_Toc304901116"/>
            <w:bookmarkStart w:id="65" w:name="_Toc307499231"/>
            <w:bookmarkStart w:id="66" w:name="_Toc308526999"/>
            <w:bookmarkStart w:id="67" w:name="_Toc334194007"/>
            <w:bookmarkStart w:id="68" w:name="_Toc334543187"/>
            <w:bookmarkStart w:id="69" w:name="_Toc334633155"/>
            <w:bookmarkStart w:id="70" w:name="_Toc334797365"/>
            <w:bookmarkStart w:id="71" w:name="_Toc338409850"/>
            <w:bookmarkStart w:id="72" w:name="_Toc340562204"/>
            <w:bookmarkStart w:id="73" w:name="_Toc340576770"/>
            <w:r w:rsidRPr="001A7F04">
              <w:rPr>
                <w:rFonts w:cs="Arial"/>
                <w:i/>
                <w:sz w:val="20"/>
              </w:rPr>
              <w:t>Reviewers: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</w:tc>
        <w:tc>
          <w:tcPr>
            <w:tcW w:w="5244" w:type="dxa"/>
            <w:tcBorders>
              <w:top w:val="single" w:sz="12" w:space="0" w:color="auto"/>
              <w:bottom w:val="nil"/>
            </w:tcBorders>
          </w:tcPr>
          <w:p w:rsidR="006A7E45" w:rsidRPr="00B91FDB" w:rsidRDefault="00EB3B90" w:rsidP="00DD2F62">
            <w:pPr>
              <w:pStyle w:val="Index1"/>
              <w:rPr>
                <w:rFonts w:cs="Arial"/>
                <w:i/>
                <w:sz w:val="20"/>
                <w:lang w:val="en-US"/>
              </w:rPr>
            </w:pPr>
            <w:r>
              <w:rPr>
                <w:rFonts w:cs="Arial"/>
                <w:i/>
                <w:sz w:val="20"/>
                <w:lang w:val="en-US"/>
              </w:rPr>
              <w:t>P. Pelosato</w:t>
            </w:r>
            <w:r w:rsidR="002938A5">
              <w:rPr>
                <w:rFonts w:cs="Arial"/>
                <w:i/>
                <w:sz w:val="20"/>
                <w:lang w:val="en-US"/>
              </w:rPr>
              <w:t xml:space="preserve"> </w:t>
            </w:r>
            <w:proofErr w:type="spellStart"/>
            <w:r w:rsidR="002938A5">
              <w:rPr>
                <w:rFonts w:cs="Arial"/>
                <w:i/>
                <w:sz w:val="20"/>
                <w:lang w:val="en-US"/>
              </w:rPr>
              <w:t>L.Angarella</w:t>
            </w:r>
            <w:proofErr w:type="spellEnd"/>
          </w:p>
        </w:tc>
      </w:tr>
      <w:tr w:rsidR="006A7E45" w:rsidRPr="00C0534C" w:rsidTr="00DD2F62">
        <w:trPr>
          <w:jc w:val="center"/>
        </w:trPr>
        <w:tc>
          <w:tcPr>
            <w:tcW w:w="1702" w:type="dxa"/>
            <w:tcBorders>
              <w:top w:val="single" w:sz="6" w:space="0" w:color="auto"/>
              <w:bottom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  <w:bookmarkStart w:id="74" w:name="_Toc59512587"/>
            <w:bookmarkStart w:id="75" w:name="_Toc304901118"/>
            <w:bookmarkStart w:id="76" w:name="_Toc307499233"/>
            <w:bookmarkStart w:id="77" w:name="_Toc308527001"/>
            <w:bookmarkStart w:id="78" w:name="_Toc334194009"/>
            <w:bookmarkStart w:id="79" w:name="_Toc334543188"/>
            <w:bookmarkStart w:id="80" w:name="_Toc334633156"/>
            <w:bookmarkStart w:id="81" w:name="_Toc334797366"/>
            <w:bookmarkStart w:id="82" w:name="_Toc338409851"/>
            <w:bookmarkStart w:id="83" w:name="_Toc340562205"/>
            <w:bookmarkStart w:id="84" w:name="_Toc340576771"/>
            <w:r w:rsidRPr="001A7F04">
              <w:rPr>
                <w:rFonts w:cs="Arial"/>
                <w:i/>
                <w:sz w:val="20"/>
              </w:rPr>
              <w:t>Code: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17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</w:p>
        </w:tc>
      </w:tr>
      <w:tr w:rsidR="006A7E45" w:rsidRPr="001A7F04" w:rsidTr="00DD2F62">
        <w:trPr>
          <w:jc w:val="center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  <w:bookmarkStart w:id="85" w:name="_Toc59512588"/>
            <w:bookmarkStart w:id="86" w:name="_Toc304901120"/>
            <w:bookmarkStart w:id="87" w:name="_Toc307499235"/>
            <w:bookmarkStart w:id="88" w:name="_Toc308527003"/>
            <w:bookmarkStart w:id="89" w:name="_Toc334194010"/>
            <w:bookmarkStart w:id="90" w:name="_Toc334543189"/>
            <w:bookmarkStart w:id="91" w:name="_Toc334633157"/>
            <w:bookmarkStart w:id="92" w:name="_Toc334797367"/>
            <w:bookmarkStart w:id="93" w:name="_Toc338409852"/>
            <w:bookmarkStart w:id="94" w:name="_Toc340562206"/>
            <w:bookmarkStart w:id="95" w:name="_Toc340576772"/>
            <w:r w:rsidRPr="001A7F04">
              <w:rPr>
                <w:rFonts w:cs="Arial"/>
                <w:i/>
                <w:sz w:val="20"/>
              </w:rPr>
              <w:t>Protocol: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6A7E45" w:rsidRPr="001A7F04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</w:p>
        </w:tc>
      </w:tr>
      <w:tr w:rsidR="006A7E45" w:rsidRPr="00512355" w:rsidTr="00DD2F62">
        <w:trPr>
          <w:jc w:val="center"/>
        </w:trPr>
        <w:tc>
          <w:tcPr>
            <w:tcW w:w="1702" w:type="dxa"/>
            <w:tcBorders>
              <w:top w:val="single" w:sz="6" w:space="0" w:color="auto"/>
              <w:bottom w:val="single" w:sz="12" w:space="0" w:color="auto"/>
            </w:tcBorders>
          </w:tcPr>
          <w:p w:rsidR="006A7E45" w:rsidRPr="00D1644D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7E45" w:rsidRPr="00D1644D" w:rsidRDefault="006A7E45" w:rsidP="00DD2F62">
            <w:pPr>
              <w:pStyle w:val="Index1"/>
              <w:rPr>
                <w:rFonts w:cs="Arial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6A7E45" w:rsidRPr="00D1644D" w:rsidRDefault="006A7E45" w:rsidP="00DD2F62">
            <w:pPr>
              <w:pStyle w:val="Index1"/>
              <w:rPr>
                <w:rFonts w:cs="Arial"/>
                <w:i/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6A7E45" w:rsidRDefault="006A7E45" w:rsidP="00DD2F62">
            <w:pPr>
              <w:pStyle w:val="Index1"/>
              <w:rPr>
                <w:rFonts w:cs="Arial"/>
                <w:i/>
                <w:szCs w:val="22"/>
              </w:rPr>
            </w:pPr>
          </w:p>
        </w:tc>
      </w:tr>
    </w:tbl>
    <w:p w:rsidR="006A7E45" w:rsidRDefault="006A7E45" w:rsidP="006A7E45"/>
    <w:p w:rsidR="006A7E45" w:rsidRPr="006A7E45" w:rsidRDefault="006A7E45" w:rsidP="006A7E45"/>
    <w:tbl>
      <w:tblPr>
        <w:tblW w:w="97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5103"/>
        <w:gridCol w:w="1911"/>
      </w:tblGrid>
      <w:tr w:rsidR="006A7E45" w:rsidRPr="00D1644D" w:rsidTr="00DD2F62">
        <w:trPr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6A7E45" w:rsidRPr="00D1644D" w:rsidRDefault="006A7E45" w:rsidP="00DD2F62">
            <w:pPr>
              <w:pStyle w:val="Index1"/>
              <w:jc w:val="center"/>
              <w:rPr>
                <w:rFonts w:cs="Arial"/>
                <w:b/>
                <w:i/>
                <w:sz w:val="20"/>
              </w:rPr>
            </w:pPr>
            <w:bookmarkStart w:id="96" w:name="_Toc59512590"/>
            <w:bookmarkStart w:id="97" w:name="_Toc304901121"/>
            <w:bookmarkStart w:id="98" w:name="_Toc307499236"/>
            <w:bookmarkStart w:id="99" w:name="_Toc308527004"/>
            <w:bookmarkStart w:id="100" w:name="_Toc334194011"/>
            <w:bookmarkStart w:id="101" w:name="_Toc334543190"/>
            <w:bookmarkStart w:id="102" w:name="_Toc334633158"/>
            <w:bookmarkStart w:id="103" w:name="_Toc334797368"/>
            <w:bookmarkStart w:id="104" w:name="_Toc338409853"/>
            <w:bookmarkStart w:id="105" w:name="_Toc340562207"/>
            <w:bookmarkStart w:id="106" w:name="_Toc340576773"/>
            <w:r w:rsidRPr="00D1644D">
              <w:rPr>
                <w:rFonts w:cs="Arial"/>
                <w:b/>
                <w:i/>
                <w:sz w:val="20"/>
              </w:rPr>
              <w:t>Rev.</w:t>
            </w:r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A7E45" w:rsidRPr="00D1644D" w:rsidRDefault="006A7E45" w:rsidP="00DD2F62">
            <w:pPr>
              <w:pStyle w:val="Index1"/>
              <w:jc w:val="center"/>
              <w:rPr>
                <w:rFonts w:cs="Arial"/>
                <w:b/>
                <w:i/>
                <w:sz w:val="20"/>
              </w:rPr>
            </w:pPr>
            <w:bookmarkStart w:id="107" w:name="_Toc59512591"/>
            <w:bookmarkStart w:id="108" w:name="_Toc304901122"/>
            <w:bookmarkStart w:id="109" w:name="_Toc307499237"/>
            <w:bookmarkStart w:id="110" w:name="_Toc308527005"/>
            <w:bookmarkStart w:id="111" w:name="_Toc334194012"/>
            <w:bookmarkStart w:id="112" w:name="_Toc334543191"/>
            <w:bookmarkStart w:id="113" w:name="_Toc334633159"/>
            <w:bookmarkStart w:id="114" w:name="_Toc334797369"/>
            <w:bookmarkStart w:id="115" w:name="_Toc338409854"/>
            <w:bookmarkStart w:id="116" w:name="_Toc340562208"/>
            <w:bookmarkStart w:id="117" w:name="_Toc340576774"/>
            <w:r w:rsidRPr="00D1644D">
              <w:rPr>
                <w:rFonts w:cs="Arial"/>
                <w:b/>
                <w:i/>
                <w:sz w:val="20"/>
              </w:rPr>
              <w:t>Data</w:t>
            </w:r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7E45" w:rsidRPr="00D1644D" w:rsidRDefault="006A7E45" w:rsidP="00DD2F62">
            <w:pPr>
              <w:pStyle w:val="Index1"/>
              <w:jc w:val="center"/>
              <w:rPr>
                <w:rFonts w:cs="Arial"/>
                <w:b/>
                <w:i/>
                <w:sz w:val="20"/>
              </w:rPr>
            </w:pPr>
            <w:bookmarkStart w:id="118" w:name="_Toc59512592"/>
            <w:bookmarkStart w:id="119" w:name="_Toc304901123"/>
            <w:bookmarkStart w:id="120" w:name="_Toc307499238"/>
            <w:bookmarkStart w:id="121" w:name="_Toc308527006"/>
            <w:bookmarkStart w:id="122" w:name="_Toc334194013"/>
            <w:bookmarkStart w:id="123" w:name="_Toc334543192"/>
            <w:bookmarkStart w:id="124" w:name="_Toc334633160"/>
            <w:bookmarkStart w:id="125" w:name="_Toc334797370"/>
            <w:bookmarkStart w:id="126" w:name="_Toc338409855"/>
            <w:bookmarkStart w:id="127" w:name="_Toc340562209"/>
            <w:bookmarkStart w:id="128" w:name="_Toc340576775"/>
            <w:r w:rsidRPr="00D1644D">
              <w:rPr>
                <w:rFonts w:cs="Arial"/>
                <w:b/>
                <w:i/>
                <w:sz w:val="20"/>
              </w:rPr>
              <w:t>NOTE</w:t>
            </w:r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A7E45" w:rsidRPr="00D1644D" w:rsidRDefault="006A7E45" w:rsidP="00DD2F62">
            <w:pPr>
              <w:pStyle w:val="Index1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Author</w:t>
            </w:r>
          </w:p>
        </w:tc>
      </w:tr>
      <w:tr w:rsidR="006A7E45" w:rsidRPr="00D1644D" w:rsidTr="00DD2F62">
        <w:trPr>
          <w:trHeight w:val="23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6A7E45" w:rsidRPr="00D1644D" w:rsidRDefault="002D2763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A7E45" w:rsidRPr="00D1644D" w:rsidRDefault="00210F65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02</w:t>
            </w:r>
            <w:r w:rsidR="002D2763">
              <w:rPr>
                <w:rFonts w:cs="Arial"/>
                <w:sz w:val="20"/>
                <w:lang w:val="en-US"/>
              </w:rPr>
              <w:t>/07</w:t>
            </w:r>
            <w:r w:rsidR="00296B93">
              <w:rPr>
                <w:rFonts w:cs="Arial"/>
                <w:sz w:val="20"/>
                <w:lang w:val="en-US"/>
              </w:rPr>
              <w:t>/2020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7E45" w:rsidRPr="00D1644D" w:rsidRDefault="006A7E45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Draft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A7E45" w:rsidRPr="00D1644D" w:rsidRDefault="00296B93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F. Vismara</w:t>
            </w:r>
          </w:p>
        </w:tc>
      </w:tr>
      <w:tr w:rsidR="0078568B" w:rsidRPr="00D1644D" w:rsidTr="00DD2F62">
        <w:trPr>
          <w:trHeight w:val="23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78568B" w:rsidRDefault="0078568B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8568B" w:rsidRDefault="0078568B" w:rsidP="00DD2F62">
            <w:pPr>
              <w:pStyle w:val="Index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16/07/2020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8568B" w:rsidRDefault="0078568B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Correction on number of license items for 10G ports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8568B" w:rsidRDefault="0078568B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P.</w:t>
            </w:r>
            <w:r w:rsidR="00D1504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Pelosato</w:t>
            </w:r>
          </w:p>
        </w:tc>
      </w:tr>
      <w:tr w:rsidR="00DF2ACE" w:rsidRPr="00D1644D" w:rsidTr="00DD2F62">
        <w:trPr>
          <w:trHeight w:val="23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DF2ACE" w:rsidRDefault="00DF2ACE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F2ACE" w:rsidRDefault="00DF2ACE" w:rsidP="00DD2F62">
            <w:pPr>
              <w:pStyle w:val="Index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25/09/2020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2ACE" w:rsidRDefault="00DF2ACE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Add. Sec. 6.4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CE" w:rsidRDefault="00DF2ACE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F.</w:t>
            </w:r>
            <w:r w:rsidR="00D1504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Vismara</w:t>
            </w:r>
          </w:p>
        </w:tc>
      </w:tr>
      <w:tr w:rsidR="00D1504A" w:rsidRPr="00D1644D" w:rsidTr="00DD2F62">
        <w:trPr>
          <w:trHeight w:val="23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D1504A" w:rsidRDefault="00D1504A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1504A" w:rsidRDefault="00462937" w:rsidP="00DD2F62">
            <w:pPr>
              <w:pStyle w:val="Index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05</w:t>
            </w:r>
            <w:r w:rsidR="00D1504A">
              <w:rPr>
                <w:rFonts w:cs="Arial"/>
                <w:sz w:val="20"/>
                <w:lang w:val="en-US"/>
              </w:rPr>
              <w:t>/10/2021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504A" w:rsidRDefault="00D1504A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Updated to V3R7C00SPC100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1504A" w:rsidRDefault="00D1504A" w:rsidP="00DD2F62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F. Vismara</w:t>
            </w:r>
          </w:p>
        </w:tc>
      </w:tr>
      <w:tr w:rsidR="00616DF6" w:rsidRPr="00D1644D" w:rsidTr="00DD2F62">
        <w:trPr>
          <w:trHeight w:val="23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616DF6" w:rsidRDefault="00616DF6" w:rsidP="00616DF6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16DF6" w:rsidRDefault="00616DF6" w:rsidP="00616DF6">
            <w:pPr>
              <w:pStyle w:val="Index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05/08/2022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16DF6" w:rsidRDefault="00616DF6" w:rsidP="00616DF6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Updated to V8R21C00SPC100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16DF6" w:rsidRDefault="00616DF6" w:rsidP="00616DF6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F. Vismara</w:t>
            </w:r>
          </w:p>
        </w:tc>
      </w:tr>
      <w:tr w:rsidR="002D32EE" w:rsidRPr="00D1644D" w:rsidTr="00DD2F62">
        <w:trPr>
          <w:trHeight w:val="23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2D32EE" w:rsidRDefault="002D32EE" w:rsidP="002D32EE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32EE" w:rsidRDefault="00761D76" w:rsidP="002D32EE">
            <w:pPr>
              <w:pStyle w:val="Index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20</w:t>
            </w:r>
            <w:r w:rsidR="002D32EE">
              <w:rPr>
                <w:rFonts w:cs="Arial"/>
                <w:sz w:val="20"/>
                <w:lang w:val="en-US"/>
              </w:rPr>
              <w:t>/09/2022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32EE" w:rsidRDefault="00761D76" w:rsidP="002D32EE">
            <w:pPr>
              <w:pStyle w:val="Index1"/>
              <w:rPr>
                <w:rFonts w:cs="Arial"/>
                <w:sz w:val="20"/>
              </w:rPr>
            </w:pPr>
            <w:r w:rsidRPr="00761D76">
              <w:rPr>
                <w:sz w:val="20"/>
              </w:rPr>
              <w:t>Added new BOM codes for SFP.1G and 10G.</w:t>
            </w:r>
            <w:r w:rsidRPr="00761D76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20"/>
              </w:rPr>
              <w:t>(</w:t>
            </w:r>
            <w:proofErr w:type="spellStart"/>
            <w:r>
              <w:rPr>
                <w:rFonts w:cs="Arial"/>
                <w:sz w:val="20"/>
              </w:rPr>
              <w:t>pag</w:t>
            </w:r>
            <w:proofErr w:type="spellEnd"/>
            <w:r>
              <w:rPr>
                <w:rFonts w:cs="Arial"/>
                <w:sz w:val="20"/>
              </w:rPr>
              <w:t xml:space="preserve">. 3, </w:t>
            </w:r>
            <w:r w:rsidR="00A63F96">
              <w:rPr>
                <w:rFonts w:cs="Arial"/>
                <w:sz w:val="20"/>
              </w:rPr>
              <w:t>7</w:t>
            </w:r>
            <w:r w:rsidR="001E775F">
              <w:rPr>
                <w:rFonts w:cs="Arial"/>
                <w:sz w:val="20"/>
              </w:rPr>
              <w:t>, 9</w:t>
            </w:r>
            <w:r w:rsidR="00A63F96">
              <w:rPr>
                <w:rFonts w:cs="Arial"/>
                <w:sz w:val="20"/>
              </w:rPr>
              <w:t>)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D32EE" w:rsidRDefault="002D32EE" w:rsidP="002D32EE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F. Vismara</w:t>
            </w:r>
          </w:p>
        </w:tc>
      </w:tr>
      <w:tr w:rsidR="002938A5" w:rsidRPr="00D1644D" w:rsidTr="00DD2F62">
        <w:trPr>
          <w:trHeight w:val="23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2938A5" w:rsidRDefault="002938A5" w:rsidP="002938A5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938A5" w:rsidRDefault="00CC3A3F" w:rsidP="002938A5">
            <w:pPr>
              <w:pStyle w:val="Index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0</w:t>
            </w:r>
            <w:r w:rsidR="00E746CF">
              <w:rPr>
                <w:rFonts w:cs="Arial"/>
                <w:sz w:val="20"/>
                <w:lang w:val="en-US"/>
              </w:rPr>
              <w:t>6</w:t>
            </w:r>
            <w:r w:rsidR="002938A5">
              <w:rPr>
                <w:rFonts w:cs="Arial"/>
                <w:sz w:val="20"/>
                <w:lang w:val="en-US"/>
              </w:rPr>
              <w:t>/0</w:t>
            </w:r>
            <w:r>
              <w:rPr>
                <w:rFonts w:cs="Arial"/>
                <w:sz w:val="20"/>
                <w:lang w:val="en-US"/>
              </w:rPr>
              <w:t>2</w:t>
            </w:r>
            <w:r w:rsidR="002938A5">
              <w:rPr>
                <w:rFonts w:cs="Arial"/>
                <w:sz w:val="20"/>
                <w:lang w:val="en-US"/>
              </w:rPr>
              <w:t>/2023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38A5" w:rsidRDefault="002938A5" w:rsidP="002938A5">
            <w:pPr>
              <w:pStyle w:val="Index1"/>
              <w:rPr>
                <w:rFonts w:cs="Arial"/>
                <w:sz w:val="20"/>
              </w:rPr>
            </w:pPr>
            <w:r w:rsidRPr="00761D76">
              <w:rPr>
                <w:sz w:val="20"/>
              </w:rPr>
              <w:t>Added new BOM codes for SFP.1G</w:t>
            </w:r>
            <w:r w:rsidR="0032055C">
              <w:rPr>
                <w:sz w:val="20"/>
              </w:rPr>
              <w:t xml:space="preserve"> and 10G </w:t>
            </w:r>
            <w:r>
              <w:rPr>
                <w:rFonts w:cs="Arial"/>
                <w:sz w:val="20"/>
              </w:rPr>
              <w:t>(</w:t>
            </w:r>
            <w:proofErr w:type="spellStart"/>
            <w:r>
              <w:rPr>
                <w:rFonts w:cs="Arial"/>
                <w:sz w:val="20"/>
              </w:rPr>
              <w:t>pag</w:t>
            </w:r>
            <w:proofErr w:type="spellEnd"/>
            <w:r>
              <w:rPr>
                <w:rFonts w:cs="Arial"/>
                <w:sz w:val="20"/>
              </w:rPr>
              <w:t>. 3, 7, 9)</w:t>
            </w:r>
          </w:p>
          <w:p w:rsidR="00890D35" w:rsidRPr="00890D35" w:rsidRDefault="00890D35" w:rsidP="00890D35">
            <w:pPr>
              <w:rPr>
                <w:lang w:val="en-GB" w:eastAsia="en-US"/>
              </w:rPr>
            </w:pPr>
            <w:r w:rsidRPr="00890D35">
              <w:rPr>
                <w:rFonts w:ascii="Arial" w:hAnsi="Arial" w:cs="Times New Roman"/>
                <w:kern w:val="0"/>
                <w:sz w:val="20"/>
                <w:szCs w:val="20"/>
                <w:lang w:val="en-GB" w:eastAsia="en-US"/>
              </w:rPr>
              <w:t>Patch upgraded to V800R021SPH180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938A5" w:rsidRDefault="002938A5" w:rsidP="002938A5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L. Angarella</w:t>
            </w:r>
          </w:p>
        </w:tc>
      </w:tr>
      <w:tr w:rsidR="008A5C98" w:rsidRPr="00D1644D" w:rsidTr="00DD2F62">
        <w:trPr>
          <w:trHeight w:val="237"/>
          <w:jc w:val="center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</w:tcPr>
          <w:p w:rsidR="008A5C98" w:rsidRDefault="008A5C98" w:rsidP="002938A5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A5C98" w:rsidRDefault="008A5C98" w:rsidP="002938A5">
            <w:pPr>
              <w:pStyle w:val="Index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25/08/2023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5C98" w:rsidRPr="00761D76" w:rsidRDefault="008A5C98" w:rsidP="002938A5">
            <w:pPr>
              <w:pStyle w:val="Index1"/>
              <w:rPr>
                <w:sz w:val="20"/>
              </w:rPr>
            </w:pPr>
            <w:r w:rsidRPr="00890D35">
              <w:rPr>
                <w:sz w:val="20"/>
              </w:rPr>
              <w:t xml:space="preserve">Patch upgraded to </w:t>
            </w:r>
            <w:r>
              <w:rPr>
                <w:sz w:val="20"/>
              </w:rPr>
              <w:t>V800R021HP2201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A5C98" w:rsidRDefault="008A5C98" w:rsidP="002938A5">
            <w:pPr>
              <w:pStyle w:val="Index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F. Vismara</w:t>
            </w:r>
          </w:p>
        </w:tc>
      </w:tr>
    </w:tbl>
    <w:p w:rsidR="00890463" w:rsidRDefault="00890463" w:rsidP="0067222F"/>
    <w:p w:rsidR="0067222F" w:rsidRDefault="00890463" w:rsidP="0067222F">
      <w:r>
        <w:br w:type="page"/>
      </w:r>
    </w:p>
    <w:p w:rsidR="008E5F66" w:rsidRPr="008E5F66" w:rsidRDefault="006A7E45" w:rsidP="008E5F66">
      <w:pPr>
        <w:jc w:val="center"/>
        <w:rPr>
          <w:sz w:val="36"/>
          <w:szCs w:val="36"/>
        </w:rPr>
      </w:pPr>
      <w:r w:rsidRPr="008E5F66">
        <w:rPr>
          <w:sz w:val="36"/>
          <w:szCs w:val="36"/>
        </w:rPr>
        <w:lastRenderedPageBreak/>
        <w:t>Table of contents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CN"/>
        </w:rPr>
        <w:id w:val="-14527780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7222F" w:rsidRDefault="0067222F">
          <w:pPr>
            <w:pStyle w:val="TOCHeading"/>
          </w:pPr>
          <w:r>
            <w:t>Contents</w:t>
          </w:r>
        </w:p>
        <w:p w:rsidR="00DF2ACE" w:rsidRDefault="0067222F" w:rsidP="00DF2ACE">
          <w:pPr>
            <w:pStyle w:val="TOC1"/>
            <w:tabs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948025" w:history="1">
            <w:r w:rsidR="00DF2ACE" w:rsidRPr="00AF422B">
              <w:rPr>
                <w:rStyle w:val="Hyperlink"/>
                <w:rFonts w:cstheme="minorHAnsi"/>
                <w:noProof/>
              </w:rPr>
              <w:t>Commissioning Procedure for FMC IP ATN910C-G Integration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_Toc51948025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1</w:t>
            </w:r>
            <w:r w:rsidR="00DF2ACE">
              <w:rPr>
                <w:noProof/>
                <w:webHidden/>
              </w:rPr>
              <w:fldChar w:fldCharType="end"/>
            </w:r>
          </w:hyperlink>
          <w:r w:rsidR="00DF2ACE">
            <w:rPr>
              <w:noProof/>
              <w:kern w:val="0"/>
              <w:sz w:val="22"/>
              <w:lang w:eastAsia="en-US"/>
            </w:rPr>
            <w:t xml:space="preserve"> </w:t>
          </w:r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27" w:history="1">
            <w:r w:rsidR="00DF2ACE" w:rsidRPr="00AF422B">
              <w:rPr>
                <w:rStyle w:val="Hyperlink"/>
                <w:noProof/>
              </w:rPr>
              <w:t>1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Materials Needed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_Toc51948027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3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28" w:history="1">
            <w:r w:rsidR="00DF2ACE" w:rsidRPr="00AF422B">
              <w:rPr>
                <w:rStyle w:val="Hyperlink"/>
                <w:noProof/>
              </w:rPr>
              <w:t>2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Device Photo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_Toc51948028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3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29" w:history="1">
            <w:r w:rsidR="00DF2ACE" w:rsidRPr="00AF422B">
              <w:rPr>
                <w:rStyle w:val="Hyperlink"/>
                <w:noProof/>
              </w:rPr>
              <w:t>3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Software &amp; License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_Toc51948029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4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0" w:history="1">
            <w:r w:rsidR="00DF2ACE" w:rsidRPr="00AF422B">
              <w:rPr>
                <w:rStyle w:val="Hyperlink"/>
                <w:noProof/>
              </w:rPr>
              <w:t>4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Equipment Health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_Toc51948030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4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1" w:history="1">
            <w:r w:rsidR="00DF2ACE" w:rsidRPr="00AF422B">
              <w:rPr>
                <w:rStyle w:val="Hyperlink"/>
                <w:noProof/>
              </w:rPr>
              <w:t>4.1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Disk Space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_Toc51948031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4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2" w:history="1">
            <w:r w:rsidR="00DF2ACE" w:rsidRPr="00AF422B">
              <w:rPr>
                <w:rStyle w:val="Hyperlink"/>
                <w:noProof/>
              </w:rPr>
              <w:t>4.2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Memory and CPU Usage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_Toc51948032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5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3" w:history="1">
            <w:r w:rsidR="00DF2ACE" w:rsidRPr="00AF422B">
              <w:rPr>
                <w:rStyle w:val="Hyperlink"/>
                <w:noProof/>
              </w:rPr>
              <w:t>4.3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Check Temperature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_Toc51948033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5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4" w:history="1">
            <w:r w:rsidR="00DF2ACE" w:rsidRPr="00AF422B">
              <w:rPr>
                <w:rStyle w:val="Hyperlink"/>
                <w:noProof/>
              </w:rPr>
              <w:t>4.4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Check Fans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_Toc51948034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5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5" w:history="1">
            <w:r w:rsidR="00DF2ACE" w:rsidRPr="00AF422B">
              <w:rPr>
                <w:rStyle w:val="Hyperlink"/>
                <w:noProof/>
              </w:rPr>
              <w:t>5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Power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_Toc51948035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5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6" w:history="1">
            <w:r w:rsidR="00DF2ACE" w:rsidRPr="00AF422B">
              <w:rPr>
                <w:rStyle w:val="Hyperlink"/>
                <w:noProof/>
              </w:rPr>
              <w:t>5.1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Power Redundancy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_Toc51948036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5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7" w:history="1">
            <w:r w:rsidR="00DF2ACE" w:rsidRPr="00AF422B">
              <w:rPr>
                <w:rStyle w:val="Hyperlink"/>
                <w:noProof/>
              </w:rPr>
              <w:t>5.2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Voltage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_Toc51948037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5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8" w:history="1">
            <w:r w:rsidR="00DF2ACE" w:rsidRPr="00AF422B">
              <w:rPr>
                <w:rStyle w:val="Hyperlink"/>
                <w:noProof/>
              </w:rPr>
              <w:t>6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Ports Test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_Toc51948038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5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39" w:history="1">
            <w:r w:rsidR="00DF2ACE" w:rsidRPr="00AF422B">
              <w:rPr>
                <w:rStyle w:val="Hyperlink"/>
                <w:rFonts w:cstheme="majorHAnsi"/>
                <w:noProof/>
              </w:rPr>
              <w:t>6.1</w:t>
            </w:r>
            <w:r w:rsidR="00DF2ACE" w:rsidRPr="00AF422B">
              <w:rPr>
                <w:rStyle w:val="Hyperlink"/>
                <w:noProof/>
              </w:rPr>
              <w:t xml:space="preserve"> Modules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_Toc51948039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7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0" w:history="1">
            <w:r w:rsidR="00DF2ACE" w:rsidRPr="00AF422B">
              <w:rPr>
                <w:rStyle w:val="Hyperlink"/>
                <w:rFonts w:cstheme="majorHAnsi"/>
                <w:noProof/>
              </w:rPr>
              <w:t xml:space="preserve">6.2 </w:t>
            </w:r>
            <w:r w:rsidR="00DF2ACE" w:rsidRPr="00AF422B">
              <w:rPr>
                <w:rStyle w:val="Hyperlink"/>
                <w:noProof/>
              </w:rPr>
              <w:t>BOM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_Toc51948040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7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1" w:history="1">
            <w:r w:rsidR="00DF2ACE" w:rsidRPr="00AF422B">
              <w:rPr>
                <w:rStyle w:val="Hyperlink"/>
                <w:rFonts w:cstheme="majorHAnsi"/>
                <w:noProof/>
              </w:rPr>
              <w:t xml:space="preserve">6.3 </w:t>
            </w:r>
            <w:r w:rsidR="00DF2ACE" w:rsidRPr="00AF422B">
              <w:rPr>
                <w:rStyle w:val="Hyperlink"/>
                <w:noProof/>
              </w:rPr>
              <w:t>Port Bandwidth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_Toc51948041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8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2" w:history="1">
            <w:r w:rsidR="00DF2ACE" w:rsidRPr="00AF422B">
              <w:rPr>
                <w:rStyle w:val="Hyperlink"/>
                <w:rFonts w:cstheme="majorHAnsi"/>
                <w:noProof/>
              </w:rPr>
              <w:t xml:space="preserve">6.4 </w:t>
            </w:r>
            <w:r w:rsidR="00DF2ACE" w:rsidRPr="00AF422B">
              <w:rPr>
                <w:rStyle w:val="Hyperlink"/>
                <w:noProof/>
              </w:rPr>
              <w:t>Port License Resource Distribution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_Toc51948042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8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3" w:history="1">
            <w:r w:rsidR="00DF2ACE" w:rsidRPr="00AF422B">
              <w:rPr>
                <w:rStyle w:val="Hyperlink"/>
                <w:noProof/>
              </w:rPr>
              <w:t>7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Collect Device Information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_Toc51948043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8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4" w:history="1">
            <w:r w:rsidR="00DF2ACE" w:rsidRPr="00AF422B">
              <w:rPr>
                <w:rStyle w:val="Hyperlink"/>
                <w:noProof/>
              </w:rPr>
              <w:t>8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Configuration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_Toc51948044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9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2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5" w:history="1">
            <w:r w:rsidR="00DF2ACE" w:rsidRPr="00AF422B">
              <w:rPr>
                <w:rStyle w:val="Hyperlink"/>
                <w:noProof/>
              </w:rPr>
              <w:t>9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Alarms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_Toc51948045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9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6" w:history="1">
            <w:r w:rsidR="00DF2ACE" w:rsidRPr="00AF422B">
              <w:rPr>
                <w:rStyle w:val="Hyperlink"/>
                <w:noProof/>
              </w:rPr>
              <w:t>9.1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Alarm Active / All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_Toc51948046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10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7" w:history="1">
            <w:r w:rsidR="00DF2ACE" w:rsidRPr="00AF422B">
              <w:rPr>
                <w:rStyle w:val="Hyperlink"/>
                <w:noProof/>
              </w:rPr>
              <w:t>9.2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Alarm History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_Toc51948047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10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4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8" w:history="1">
            <w:r w:rsidR="00DF2ACE" w:rsidRPr="00AF422B">
              <w:rPr>
                <w:rStyle w:val="Hyperlink"/>
                <w:noProof/>
              </w:rPr>
              <w:t>10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GPS Signal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_Toc51948048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10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1"/>
            <w:tabs>
              <w:tab w:val="left" w:pos="44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49" w:history="1">
            <w:r w:rsidR="00DF2ACE" w:rsidRPr="00AF422B">
              <w:rPr>
                <w:rStyle w:val="Hyperlink"/>
                <w:noProof/>
              </w:rPr>
              <w:t>11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Non Standalone Checks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_Toc51948049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11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DF2ACE" w:rsidRDefault="00F835C5">
          <w:pPr>
            <w:pStyle w:val="TOC2"/>
            <w:tabs>
              <w:tab w:val="left" w:pos="1100"/>
              <w:tab w:val="right" w:leader="dot" w:pos="9016"/>
            </w:tabs>
            <w:rPr>
              <w:noProof/>
              <w:kern w:val="0"/>
              <w:sz w:val="22"/>
              <w:lang w:eastAsia="en-US"/>
            </w:rPr>
          </w:pPr>
          <w:hyperlink w:anchor="_Toc51948050" w:history="1">
            <w:r w:rsidR="00DF2ACE" w:rsidRPr="00AF422B">
              <w:rPr>
                <w:rStyle w:val="Hyperlink"/>
                <w:noProof/>
              </w:rPr>
              <w:t>11.1</w:t>
            </w:r>
            <w:r w:rsidR="00DF2ACE">
              <w:rPr>
                <w:noProof/>
                <w:kern w:val="0"/>
                <w:sz w:val="22"/>
                <w:lang w:eastAsia="en-US"/>
              </w:rPr>
              <w:tab/>
            </w:r>
            <w:r w:rsidR="00DF2ACE" w:rsidRPr="00AF422B">
              <w:rPr>
                <w:rStyle w:val="Hyperlink"/>
                <w:noProof/>
              </w:rPr>
              <w:t>LLDP Neighbor Check and Interface Check</w:t>
            </w:r>
            <w:r w:rsidR="00DF2ACE">
              <w:rPr>
                <w:noProof/>
                <w:webHidden/>
              </w:rPr>
              <w:tab/>
            </w:r>
            <w:r w:rsidR="00DF2ACE">
              <w:rPr>
                <w:noProof/>
                <w:webHidden/>
              </w:rPr>
              <w:fldChar w:fldCharType="begin"/>
            </w:r>
            <w:r w:rsidR="00DF2ACE">
              <w:rPr>
                <w:noProof/>
                <w:webHidden/>
              </w:rPr>
              <w:instrText xml:space="preserve"> PAGEREF _Toc51948050 \h </w:instrText>
            </w:r>
            <w:r w:rsidR="00DF2ACE">
              <w:rPr>
                <w:noProof/>
                <w:webHidden/>
              </w:rPr>
            </w:r>
            <w:r w:rsidR="00DF2ACE">
              <w:rPr>
                <w:noProof/>
                <w:webHidden/>
              </w:rPr>
              <w:fldChar w:fldCharType="separate"/>
            </w:r>
            <w:r w:rsidR="00DA485C">
              <w:rPr>
                <w:noProof/>
                <w:webHidden/>
              </w:rPr>
              <w:t>11</w:t>
            </w:r>
            <w:r w:rsidR="00DF2ACE">
              <w:rPr>
                <w:noProof/>
                <w:webHidden/>
              </w:rPr>
              <w:fldChar w:fldCharType="end"/>
            </w:r>
          </w:hyperlink>
        </w:p>
        <w:p w:rsidR="0067222F" w:rsidRDefault="0067222F" w:rsidP="006A7E45">
          <w:r>
            <w:rPr>
              <w:b/>
              <w:bCs/>
              <w:noProof/>
            </w:rPr>
            <w:fldChar w:fldCharType="end"/>
          </w:r>
        </w:p>
      </w:sdtContent>
    </w:sdt>
    <w:p w:rsidR="006A7E45" w:rsidRDefault="0067222F" w:rsidP="0067222F">
      <w:pPr>
        <w:widowControl/>
        <w:jc w:val="left"/>
      </w:pPr>
      <w:r>
        <w:br w:type="page"/>
      </w:r>
    </w:p>
    <w:p w:rsidR="004E35B0" w:rsidRDefault="008C2E49" w:rsidP="003C709F">
      <w:pPr>
        <w:pStyle w:val="Heading1"/>
        <w:spacing w:before="240" w:after="240"/>
      </w:pPr>
      <w:bookmarkStart w:id="129" w:name="_Toc51948027"/>
      <w:r>
        <w:lastRenderedPageBreak/>
        <w:t>Materials N</w:t>
      </w:r>
      <w:r w:rsidR="004E35B0">
        <w:t>eeded</w:t>
      </w:r>
      <w:bookmarkEnd w:id="129"/>
    </w:p>
    <w:p w:rsidR="004E35B0" w:rsidRDefault="004E35B0" w:rsidP="004E35B0">
      <w:r>
        <w:t>In order to complete the Commissioning Procedure we need the following tool:</w:t>
      </w:r>
    </w:p>
    <w:p w:rsidR="004E35B0" w:rsidRDefault="004E35B0" w:rsidP="004E35B0"/>
    <w:p w:rsidR="004E35B0" w:rsidRPr="00186F26" w:rsidRDefault="00CD45DB" w:rsidP="004E35B0">
      <w:pPr>
        <w:rPr>
          <w:b/>
        </w:rPr>
      </w:pPr>
      <w:r w:rsidRPr="002C0A2B">
        <w:rPr>
          <w:b/>
          <w:highlight w:val="yellow"/>
        </w:rPr>
        <w:t>4</w:t>
      </w:r>
      <w:r w:rsidR="004E35B0" w:rsidRPr="00186F26">
        <w:rPr>
          <w:b/>
        </w:rPr>
        <w:tab/>
        <w:t>Optical transceiver,SFP+,1310nm,10Gb/s,-8.2~0.5dBm,-</w:t>
      </w:r>
      <w:proofErr w:type="gramStart"/>
      <w:r w:rsidR="004E35B0" w:rsidRPr="00186F26">
        <w:rPr>
          <w:b/>
        </w:rPr>
        <w:t xml:space="preserve">12.6dBm,LC,SM,10km  </w:t>
      </w:r>
      <w:r w:rsidR="000F28D3">
        <w:rPr>
          <w:b/>
          <w:sz w:val="22"/>
          <w:highlight w:val="yellow"/>
        </w:rPr>
        <w:t>PN</w:t>
      </w:r>
      <w:proofErr w:type="gramEnd"/>
      <w:r w:rsidR="000F28D3">
        <w:rPr>
          <w:b/>
          <w:sz w:val="22"/>
          <w:highlight w:val="yellow"/>
        </w:rPr>
        <w:t xml:space="preserve">: </w:t>
      </w:r>
      <w:r w:rsidR="000F28D3" w:rsidRPr="00675206">
        <w:rPr>
          <w:rFonts w:cstheme="minorHAnsi"/>
          <w:b/>
          <w:sz w:val="22"/>
          <w:szCs w:val="16"/>
          <w:highlight w:val="yellow"/>
        </w:rPr>
        <w:t>34060742 / 34060742-</w:t>
      </w:r>
      <w:r w:rsidR="000F28D3" w:rsidRPr="00F77171">
        <w:rPr>
          <w:rFonts w:cstheme="minorHAnsi"/>
          <w:b/>
          <w:sz w:val="22"/>
          <w:szCs w:val="16"/>
          <w:highlight w:val="yellow"/>
        </w:rPr>
        <w:t>00x / 34060599</w:t>
      </w:r>
    </w:p>
    <w:p w:rsidR="004E35B0" w:rsidRDefault="002D1003" w:rsidP="004E35B0">
      <w:pPr>
        <w:rPr>
          <w:b/>
          <w:sz w:val="22"/>
          <w:highlight w:val="yellow"/>
        </w:rPr>
      </w:pPr>
      <w:r>
        <w:rPr>
          <w:b/>
          <w:highlight w:val="yellow"/>
        </w:rPr>
        <w:t>8</w:t>
      </w:r>
      <w:r w:rsidR="004E35B0" w:rsidRPr="00186F26">
        <w:rPr>
          <w:b/>
        </w:rPr>
        <w:tab/>
      </w:r>
      <w:r w:rsidR="004E35B0" w:rsidRPr="00186F26">
        <w:rPr>
          <w:b/>
          <w:sz w:val="20"/>
        </w:rPr>
        <w:t xml:space="preserve">Optical transceiver,eSFP,1310nm,1.25Gb/s,-9~-3dBm,-20dBm,LC,Single Mode,10km </w:t>
      </w:r>
      <w:r w:rsidR="004E35B0" w:rsidRPr="001B1371">
        <w:rPr>
          <w:b/>
          <w:sz w:val="22"/>
          <w:highlight w:val="yellow"/>
        </w:rPr>
        <w:t>PN: 34060473</w:t>
      </w:r>
      <w:r w:rsidR="002F03F3">
        <w:rPr>
          <w:b/>
          <w:sz w:val="22"/>
        </w:rPr>
        <w:t xml:space="preserve"> / </w:t>
      </w:r>
      <w:r w:rsidR="002D32EE" w:rsidRPr="002D32EE">
        <w:rPr>
          <w:b/>
          <w:sz w:val="22"/>
          <w:highlight w:val="yellow"/>
        </w:rPr>
        <w:t>34062523</w:t>
      </w:r>
    </w:p>
    <w:p w:rsidR="00CC3A3F" w:rsidRDefault="00CC3A3F" w:rsidP="00CC3A3F">
      <w:pPr>
        <w:jc w:val="left"/>
        <w:rPr>
          <w:b/>
          <w:sz w:val="20"/>
          <w:highlight w:val="yellow"/>
        </w:rPr>
      </w:pPr>
      <w:r w:rsidRPr="00CC3A3F">
        <w:rPr>
          <w:b/>
          <w:sz w:val="20"/>
        </w:rPr>
        <w:t>-</w:t>
      </w:r>
      <w:r w:rsidRPr="00CC3A3F">
        <w:rPr>
          <w:b/>
          <w:sz w:val="20"/>
        </w:rPr>
        <w:tab/>
        <w:t>Optical</w:t>
      </w:r>
      <w:r>
        <w:rPr>
          <w:b/>
          <w:sz w:val="20"/>
        </w:rPr>
        <w:t xml:space="preserve"> </w:t>
      </w:r>
      <w:r w:rsidRPr="00CC3A3F">
        <w:rPr>
          <w:b/>
          <w:sz w:val="20"/>
        </w:rPr>
        <w:t xml:space="preserve">Transceiver,eSFP,850nm,2.125Gb/s(Multirate),-9.5~-2.5dBm,-17dBm,LC,MM,0.5km </w:t>
      </w:r>
      <w:r w:rsidRPr="0032055C">
        <w:rPr>
          <w:b/>
          <w:color w:val="FF0000"/>
          <w:sz w:val="20"/>
        </w:rPr>
        <w:t xml:space="preserve">(opt., </w:t>
      </w:r>
      <w:proofErr w:type="spellStart"/>
      <w:r w:rsidRPr="0032055C">
        <w:rPr>
          <w:b/>
          <w:color w:val="FF0000"/>
          <w:sz w:val="20"/>
        </w:rPr>
        <w:t>transito</w:t>
      </w:r>
      <w:proofErr w:type="spellEnd"/>
      <w:r w:rsidRPr="0032055C">
        <w:rPr>
          <w:b/>
          <w:color w:val="FF0000"/>
          <w:sz w:val="20"/>
        </w:rPr>
        <w:t xml:space="preserve"> </w:t>
      </w:r>
      <w:proofErr w:type="spellStart"/>
      <w:r w:rsidRPr="0032055C">
        <w:rPr>
          <w:b/>
          <w:color w:val="FF0000"/>
          <w:sz w:val="20"/>
        </w:rPr>
        <w:t>su</w:t>
      </w:r>
      <w:proofErr w:type="spellEnd"/>
      <w:r w:rsidRPr="0032055C">
        <w:rPr>
          <w:b/>
          <w:color w:val="FF0000"/>
          <w:sz w:val="20"/>
        </w:rPr>
        <w:t xml:space="preserve"> DWDM)</w:t>
      </w:r>
      <w:r w:rsidRPr="00CC3A3F">
        <w:rPr>
          <w:b/>
          <w:sz w:val="20"/>
        </w:rPr>
        <w:tab/>
        <w:t xml:space="preserve">   </w:t>
      </w:r>
      <w:r w:rsidRPr="0032055C">
        <w:rPr>
          <w:b/>
          <w:sz w:val="20"/>
          <w:highlight w:val="yellow"/>
        </w:rPr>
        <w:t>PN: 34060286</w:t>
      </w:r>
    </w:p>
    <w:p w:rsidR="0032055C" w:rsidRDefault="0032055C" w:rsidP="00CC3A3F">
      <w:pPr>
        <w:jc w:val="left"/>
        <w:rPr>
          <w:b/>
          <w:sz w:val="20"/>
          <w:highlight w:val="yellow"/>
        </w:rPr>
      </w:pPr>
      <w:r w:rsidRPr="00CC3A3F">
        <w:rPr>
          <w:b/>
          <w:sz w:val="20"/>
        </w:rPr>
        <w:t>-</w:t>
      </w:r>
      <w:r w:rsidRPr="00CC3A3F">
        <w:rPr>
          <w:b/>
          <w:sz w:val="20"/>
        </w:rPr>
        <w:tab/>
        <w:t>Optical</w:t>
      </w:r>
      <w:r>
        <w:rPr>
          <w:b/>
          <w:sz w:val="20"/>
        </w:rPr>
        <w:t xml:space="preserve"> </w:t>
      </w:r>
      <w:r w:rsidRPr="0032055C">
        <w:rPr>
          <w:b/>
          <w:sz w:val="20"/>
        </w:rPr>
        <w:t>Transceiver</w:t>
      </w:r>
      <w:proofErr w:type="gramStart"/>
      <w:r w:rsidRPr="0032055C">
        <w:rPr>
          <w:b/>
          <w:sz w:val="20"/>
        </w:rPr>
        <w:t>,eSFP,1471nm,100M</w:t>
      </w:r>
      <w:proofErr w:type="gramEnd"/>
      <w:r w:rsidRPr="0032055C">
        <w:rPr>
          <w:b/>
          <w:sz w:val="20"/>
        </w:rPr>
        <w:t>~2.67Gbps,5dBm,0dBm,-28dBm,LC,80Km</w:t>
      </w:r>
      <w:r>
        <w:rPr>
          <w:b/>
          <w:sz w:val="20"/>
        </w:rPr>
        <w:t xml:space="preserve"> </w:t>
      </w:r>
      <w:r w:rsidRPr="0032055C">
        <w:rPr>
          <w:b/>
          <w:color w:val="FF0000"/>
          <w:sz w:val="20"/>
        </w:rPr>
        <w:t xml:space="preserve">(optional, </w:t>
      </w:r>
      <w:proofErr w:type="spellStart"/>
      <w:r w:rsidRPr="0032055C">
        <w:rPr>
          <w:b/>
          <w:color w:val="FF0000"/>
          <w:sz w:val="20"/>
        </w:rPr>
        <w:t>fibra</w:t>
      </w:r>
      <w:proofErr w:type="spellEnd"/>
      <w:r w:rsidRPr="0032055C">
        <w:rPr>
          <w:b/>
          <w:color w:val="FF0000"/>
          <w:sz w:val="20"/>
        </w:rPr>
        <w:t xml:space="preserve"> like passive)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32055C">
        <w:rPr>
          <w:b/>
          <w:sz w:val="20"/>
          <w:highlight w:val="yellow"/>
        </w:rPr>
        <w:t>PN: 34060483</w:t>
      </w:r>
    </w:p>
    <w:p w:rsidR="0032055C" w:rsidRDefault="0032055C" w:rsidP="0032055C">
      <w:pPr>
        <w:jc w:val="left"/>
        <w:rPr>
          <w:b/>
          <w:sz w:val="20"/>
          <w:highlight w:val="yellow"/>
        </w:rPr>
      </w:pPr>
      <w:r w:rsidRPr="00CC3A3F">
        <w:rPr>
          <w:b/>
          <w:sz w:val="20"/>
        </w:rPr>
        <w:t>-</w:t>
      </w:r>
      <w:r w:rsidRPr="00CC3A3F">
        <w:rPr>
          <w:b/>
          <w:sz w:val="20"/>
        </w:rPr>
        <w:tab/>
        <w:t>Optical</w:t>
      </w:r>
      <w:r>
        <w:rPr>
          <w:b/>
          <w:sz w:val="20"/>
        </w:rPr>
        <w:t xml:space="preserve"> </w:t>
      </w:r>
      <w:r w:rsidRPr="0032055C">
        <w:rPr>
          <w:b/>
          <w:sz w:val="20"/>
        </w:rPr>
        <w:t>Transceiver,eSFP,1</w:t>
      </w:r>
      <w:r>
        <w:rPr>
          <w:b/>
          <w:sz w:val="20"/>
        </w:rPr>
        <w:t>5</w:t>
      </w:r>
      <w:r w:rsidRPr="0032055C">
        <w:rPr>
          <w:b/>
          <w:sz w:val="20"/>
        </w:rPr>
        <w:t>71nm,100M~2.67Gbps,5dBm,0dBm,-28dBm,LC,80Km</w:t>
      </w:r>
      <w:r>
        <w:rPr>
          <w:b/>
          <w:sz w:val="20"/>
        </w:rPr>
        <w:t xml:space="preserve"> </w:t>
      </w:r>
      <w:r w:rsidRPr="0032055C">
        <w:rPr>
          <w:b/>
          <w:color w:val="FF0000"/>
          <w:sz w:val="20"/>
        </w:rPr>
        <w:t xml:space="preserve">(optional, </w:t>
      </w:r>
      <w:proofErr w:type="spellStart"/>
      <w:r w:rsidRPr="0032055C">
        <w:rPr>
          <w:b/>
          <w:color w:val="FF0000"/>
          <w:sz w:val="20"/>
        </w:rPr>
        <w:t>fibra</w:t>
      </w:r>
      <w:proofErr w:type="spellEnd"/>
      <w:r w:rsidRPr="0032055C">
        <w:rPr>
          <w:b/>
          <w:color w:val="FF0000"/>
          <w:sz w:val="20"/>
        </w:rPr>
        <w:t xml:space="preserve"> like passive</w:t>
      </w:r>
      <w:r>
        <w:rPr>
          <w:b/>
          <w:color w:val="FF0000"/>
          <w:sz w:val="20"/>
        </w:rPr>
        <w:t xml:space="preserve"> - </w:t>
      </w:r>
      <w:proofErr w:type="spellStart"/>
      <w:r w:rsidRPr="0032055C">
        <w:rPr>
          <w:b/>
          <w:color w:val="FF0000"/>
          <w:sz w:val="20"/>
        </w:rPr>
        <w:t>fibra</w:t>
      </w:r>
      <w:proofErr w:type="spellEnd"/>
      <w:r w:rsidRPr="0032055C">
        <w:rPr>
          <w:b/>
          <w:color w:val="FF0000"/>
          <w:sz w:val="20"/>
        </w:rPr>
        <w:t xml:space="preserve"> like </w:t>
      </w:r>
      <w:proofErr w:type="spellStart"/>
      <w:r w:rsidRPr="0032055C">
        <w:rPr>
          <w:b/>
          <w:color w:val="FF0000"/>
          <w:sz w:val="20"/>
        </w:rPr>
        <w:t>passiva</w:t>
      </w:r>
      <w:proofErr w:type="spellEnd"/>
      <w:r w:rsidRPr="0032055C">
        <w:rPr>
          <w:b/>
          <w:color w:val="FF0000"/>
          <w:sz w:val="20"/>
        </w:rPr>
        <w:t xml:space="preserve"> - </w:t>
      </w:r>
      <w:proofErr w:type="spellStart"/>
      <w:r w:rsidRPr="0032055C">
        <w:rPr>
          <w:b/>
          <w:color w:val="FF0000"/>
          <w:sz w:val="20"/>
        </w:rPr>
        <w:t>sostituzione</w:t>
      </w:r>
      <w:proofErr w:type="spellEnd"/>
      <w:r w:rsidRPr="0032055C">
        <w:rPr>
          <w:b/>
          <w:color w:val="FF0000"/>
          <w:sz w:val="20"/>
        </w:rPr>
        <w:t xml:space="preserve"> 34060483)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32055C">
        <w:rPr>
          <w:b/>
          <w:sz w:val="20"/>
          <w:highlight w:val="yellow"/>
        </w:rPr>
        <w:t>PN: 340604</w:t>
      </w:r>
      <w:r>
        <w:rPr>
          <w:b/>
          <w:sz w:val="20"/>
          <w:highlight w:val="yellow"/>
        </w:rPr>
        <w:t>76</w:t>
      </w:r>
    </w:p>
    <w:p w:rsidR="0032055C" w:rsidRDefault="0032055C" w:rsidP="0032055C">
      <w:pPr>
        <w:jc w:val="left"/>
        <w:rPr>
          <w:b/>
          <w:sz w:val="20"/>
          <w:highlight w:val="yellow"/>
        </w:rPr>
      </w:pPr>
      <w:r w:rsidRPr="00CC3A3F">
        <w:rPr>
          <w:b/>
          <w:sz w:val="20"/>
        </w:rPr>
        <w:t>-</w:t>
      </w:r>
      <w:r w:rsidRPr="00CC3A3F">
        <w:rPr>
          <w:b/>
          <w:sz w:val="20"/>
        </w:rPr>
        <w:tab/>
      </w:r>
      <w:r w:rsidRPr="0032055C">
        <w:rPr>
          <w:b/>
          <w:sz w:val="20"/>
        </w:rPr>
        <w:t>Optical Transceiver</w:t>
      </w:r>
      <w:r>
        <w:rPr>
          <w:b/>
          <w:sz w:val="20"/>
        </w:rPr>
        <w:t>,</w:t>
      </w:r>
      <w:r w:rsidRPr="0032055C">
        <w:rPr>
          <w:b/>
          <w:sz w:val="20"/>
        </w:rPr>
        <w:t>SFP+,1550nm,9.953~10.3125Gb/s,0~4dBm,-24dBm,LC,SM,80km</w:t>
      </w:r>
      <w:r>
        <w:rPr>
          <w:b/>
          <w:sz w:val="20"/>
        </w:rPr>
        <w:t xml:space="preserve"> </w:t>
      </w:r>
      <w:r w:rsidRPr="0032055C">
        <w:rPr>
          <w:b/>
          <w:color w:val="FF0000"/>
          <w:sz w:val="20"/>
        </w:rPr>
        <w:t xml:space="preserve">(optional, </w:t>
      </w:r>
      <w:proofErr w:type="spellStart"/>
      <w:r w:rsidRPr="0032055C">
        <w:rPr>
          <w:b/>
          <w:color w:val="FF0000"/>
          <w:sz w:val="20"/>
        </w:rPr>
        <w:t>fibre</w:t>
      </w:r>
      <w:proofErr w:type="spellEnd"/>
      <w:r w:rsidRPr="0032055C">
        <w:rPr>
          <w:b/>
          <w:color w:val="FF0000"/>
          <w:sz w:val="20"/>
        </w:rPr>
        <w:t xml:space="preserve"> </w:t>
      </w:r>
      <w:proofErr w:type="spellStart"/>
      <w:r w:rsidRPr="0032055C">
        <w:rPr>
          <w:b/>
          <w:color w:val="FF0000"/>
          <w:sz w:val="20"/>
        </w:rPr>
        <w:t>miste</w:t>
      </w:r>
      <w:proofErr w:type="spellEnd"/>
      <w:r w:rsidRPr="0032055C">
        <w:rPr>
          <w:b/>
          <w:color w:val="FF0000"/>
          <w:sz w:val="20"/>
        </w:rPr>
        <w:t xml:space="preserve"> o </w:t>
      </w:r>
      <w:proofErr w:type="spellStart"/>
      <w:r w:rsidRPr="0032055C">
        <w:rPr>
          <w:b/>
          <w:color w:val="FF0000"/>
          <w:sz w:val="20"/>
        </w:rPr>
        <w:t>lunghe</w:t>
      </w:r>
      <w:proofErr w:type="spellEnd"/>
      <w:r w:rsidRPr="0032055C">
        <w:rPr>
          <w:b/>
          <w:color w:val="FF0000"/>
          <w:sz w:val="20"/>
        </w:rPr>
        <w:t xml:space="preserve"> &gt;8km) </w:t>
      </w:r>
      <w:r w:rsidRPr="0032055C">
        <w:rPr>
          <w:b/>
          <w:sz w:val="20"/>
        </w:rPr>
        <w:tab/>
      </w:r>
      <w:r w:rsidRPr="0032055C">
        <w:rPr>
          <w:b/>
          <w:sz w:val="20"/>
        </w:rPr>
        <w:tab/>
      </w:r>
      <w:r w:rsidRPr="0032055C">
        <w:rPr>
          <w:b/>
          <w:sz w:val="20"/>
          <w:highlight w:val="yellow"/>
        </w:rPr>
        <w:t>PN: 34060672 / 34060672-001</w:t>
      </w:r>
    </w:p>
    <w:p w:rsidR="0032055C" w:rsidRPr="0032055C" w:rsidRDefault="0032055C" w:rsidP="0032055C">
      <w:pPr>
        <w:jc w:val="left"/>
        <w:rPr>
          <w:b/>
          <w:sz w:val="20"/>
          <w:highlight w:val="yellow"/>
        </w:rPr>
      </w:pPr>
      <w:r w:rsidRPr="00CC3A3F">
        <w:rPr>
          <w:b/>
          <w:sz w:val="20"/>
        </w:rPr>
        <w:t>-</w:t>
      </w:r>
      <w:r w:rsidRPr="00CC3A3F">
        <w:rPr>
          <w:b/>
          <w:sz w:val="20"/>
        </w:rPr>
        <w:tab/>
      </w:r>
      <w:r w:rsidRPr="0032055C">
        <w:rPr>
          <w:b/>
          <w:sz w:val="20"/>
        </w:rPr>
        <w:t>Optical Transceiver</w:t>
      </w:r>
      <w:r>
        <w:rPr>
          <w:b/>
          <w:sz w:val="20"/>
        </w:rPr>
        <w:t>,</w:t>
      </w:r>
      <w:r w:rsidRPr="0032055C">
        <w:t xml:space="preserve"> </w:t>
      </w:r>
      <w:r w:rsidRPr="0032055C">
        <w:rPr>
          <w:b/>
          <w:sz w:val="20"/>
        </w:rPr>
        <w:t xml:space="preserve">SFP+,1471nm,9.95~11.1Gb/s,0dBm,4dBm,-23dBm,LC,SM,70km </w:t>
      </w:r>
      <w:r w:rsidRPr="0032055C">
        <w:rPr>
          <w:b/>
          <w:color w:val="FF0000"/>
          <w:sz w:val="20"/>
        </w:rPr>
        <w:t xml:space="preserve">(optional, </w:t>
      </w:r>
      <w:proofErr w:type="spellStart"/>
      <w:r w:rsidRPr="0032055C">
        <w:rPr>
          <w:b/>
          <w:color w:val="FF0000"/>
          <w:sz w:val="20"/>
        </w:rPr>
        <w:t>fibra</w:t>
      </w:r>
      <w:proofErr w:type="spellEnd"/>
      <w:r w:rsidRPr="0032055C">
        <w:rPr>
          <w:b/>
          <w:color w:val="FF0000"/>
          <w:sz w:val="20"/>
        </w:rPr>
        <w:t xml:space="preserve"> like </w:t>
      </w:r>
      <w:proofErr w:type="spellStart"/>
      <w:r w:rsidRPr="0032055C">
        <w:rPr>
          <w:b/>
          <w:color w:val="FF0000"/>
          <w:sz w:val="20"/>
        </w:rPr>
        <w:t>passiva</w:t>
      </w:r>
      <w:proofErr w:type="spellEnd"/>
      <w:r w:rsidRPr="0032055C">
        <w:rPr>
          <w:b/>
          <w:color w:val="FF0000"/>
          <w:sz w:val="20"/>
        </w:rPr>
        <w:t xml:space="preserve">) </w:t>
      </w:r>
      <w:r w:rsidRPr="0032055C">
        <w:rPr>
          <w:b/>
          <w:sz w:val="20"/>
        </w:rPr>
        <w:tab/>
      </w:r>
      <w:r w:rsidRPr="0032055C">
        <w:rPr>
          <w:b/>
          <w:sz w:val="20"/>
        </w:rPr>
        <w:tab/>
      </w:r>
      <w:r w:rsidRPr="0032055C">
        <w:rPr>
          <w:b/>
          <w:sz w:val="20"/>
          <w:highlight w:val="yellow"/>
        </w:rPr>
        <w:t>PN: 34060687</w:t>
      </w:r>
    </w:p>
    <w:p w:rsidR="0032055C" w:rsidRPr="0032055C" w:rsidRDefault="0032055C" w:rsidP="00CC3A3F">
      <w:pPr>
        <w:jc w:val="left"/>
        <w:rPr>
          <w:b/>
          <w:sz w:val="20"/>
        </w:rPr>
      </w:pPr>
    </w:p>
    <w:p w:rsidR="00831194" w:rsidRPr="00186F26" w:rsidRDefault="00831194" w:rsidP="004E35B0">
      <w:pPr>
        <w:rPr>
          <w:b/>
          <w:sz w:val="20"/>
        </w:rPr>
      </w:pPr>
      <w:r>
        <w:rPr>
          <w:b/>
          <w:sz w:val="20"/>
        </w:rPr>
        <w:t xml:space="preserve">1   Fiber Loop Tool </w:t>
      </w:r>
      <w:r w:rsidRPr="00831194">
        <w:rPr>
          <w:b/>
          <w:sz w:val="20"/>
        </w:rPr>
        <w:t>OR</w:t>
      </w:r>
      <w:r>
        <w:rPr>
          <w:b/>
          <w:sz w:val="20"/>
        </w:rPr>
        <w:t xml:space="preserve"> LC – LC fiber cable</w:t>
      </w:r>
    </w:p>
    <w:p w:rsidR="004E35B0" w:rsidRDefault="004E35B0" w:rsidP="004E35B0">
      <w:pPr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z w:val="20"/>
        </w:rPr>
        <w:tab/>
        <w:t>Console Cable</w:t>
      </w:r>
      <w:r w:rsidR="00D26BC0">
        <w:rPr>
          <w:b/>
          <w:sz w:val="20"/>
        </w:rPr>
        <w:t xml:space="preserve"> for ATN</w:t>
      </w:r>
      <w:r w:rsidR="00F56FB2">
        <w:rPr>
          <w:b/>
          <w:sz w:val="20"/>
        </w:rPr>
        <w:t xml:space="preserve"> + USB adapter and drivers</w:t>
      </w:r>
    </w:p>
    <w:p w:rsidR="004E35B0" w:rsidRPr="00994894" w:rsidRDefault="004E35B0" w:rsidP="004E35B0">
      <w:pPr>
        <w:rPr>
          <w:b/>
          <w:sz w:val="20"/>
        </w:rPr>
      </w:pPr>
      <w:r w:rsidRPr="00994894">
        <w:rPr>
          <w:b/>
          <w:sz w:val="20"/>
        </w:rPr>
        <w:t>1</w:t>
      </w:r>
      <w:r w:rsidRPr="00994894">
        <w:rPr>
          <w:b/>
          <w:sz w:val="20"/>
        </w:rPr>
        <w:tab/>
        <w:t>DATA CARD</w:t>
      </w:r>
    </w:p>
    <w:p w:rsidR="004E35B0" w:rsidRPr="00994894" w:rsidRDefault="004E35B0" w:rsidP="004E35B0">
      <w:pPr>
        <w:rPr>
          <w:b/>
          <w:sz w:val="20"/>
        </w:rPr>
      </w:pPr>
      <w:r w:rsidRPr="00994894">
        <w:rPr>
          <w:b/>
          <w:sz w:val="20"/>
        </w:rPr>
        <w:t>1</w:t>
      </w:r>
      <w:r w:rsidRPr="00994894">
        <w:rPr>
          <w:b/>
          <w:sz w:val="20"/>
        </w:rPr>
        <w:tab/>
        <w:t xml:space="preserve">Optical Power </w:t>
      </w:r>
      <w:r w:rsidR="001D28C5" w:rsidRPr="00994894">
        <w:rPr>
          <w:b/>
          <w:sz w:val="20"/>
        </w:rPr>
        <w:t>Meter</w:t>
      </w:r>
    </w:p>
    <w:p w:rsidR="004E35B0" w:rsidRPr="00994894" w:rsidRDefault="00732802" w:rsidP="004E35B0">
      <w:pPr>
        <w:rPr>
          <w:b/>
          <w:sz w:val="20"/>
        </w:rPr>
      </w:pPr>
      <w:r w:rsidRPr="00994894">
        <w:rPr>
          <w:b/>
          <w:sz w:val="20"/>
        </w:rPr>
        <w:t>1</w:t>
      </w:r>
      <w:r w:rsidRPr="00994894">
        <w:rPr>
          <w:b/>
          <w:sz w:val="20"/>
        </w:rPr>
        <w:tab/>
        <w:t>Mul</w:t>
      </w:r>
      <w:r w:rsidR="004E35B0" w:rsidRPr="00994894">
        <w:rPr>
          <w:b/>
          <w:sz w:val="20"/>
        </w:rPr>
        <w:t>timeter</w:t>
      </w:r>
    </w:p>
    <w:p w:rsidR="003A4970" w:rsidRDefault="00732802" w:rsidP="006A7E45">
      <w:pPr>
        <w:rPr>
          <w:b/>
          <w:sz w:val="20"/>
          <w:lang w:val="it-IT"/>
        </w:rPr>
      </w:pPr>
      <w:r w:rsidRPr="00D07B52">
        <w:rPr>
          <w:b/>
          <w:sz w:val="20"/>
          <w:lang w:val="it-IT"/>
        </w:rPr>
        <w:t>1   Screwdriver (Phillips type)</w:t>
      </w:r>
    </w:p>
    <w:p w:rsidR="009972B2" w:rsidRDefault="009972B2" w:rsidP="006A7E45">
      <w:pPr>
        <w:rPr>
          <w:b/>
          <w:sz w:val="20"/>
          <w:lang w:val="it-IT"/>
        </w:rPr>
      </w:pPr>
    </w:p>
    <w:p w:rsidR="00187B3C" w:rsidRDefault="00187B3C" w:rsidP="00187B3C">
      <w:pPr>
        <w:rPr>
          <w:color w:val="FF0000"/>
          <w:sz w:val="48"/>
          <w:szCs w:val="48"/>
          <w:lang w:val="it-IT"/>
        </w:rPr>
      </w:pPr>
      <w:r w:rsidRPr="00EB206E">
        <w:rPr>
          <w:color w:val="FF0000"/>
          <w:sz w:val="48"/>
          <w:lang w:val="it-IT"/>
        </w:rPr>
        <w:t xml:space="preserve">Aprire il file </w:t>
      </w:r>
      <w:r w:rsidRPr="00825E00">
        <w:rPr>
          <w:color w:val="FF0000"/>
          <w:sz w:val="48"/>
          <w:highlight w:val="yellow"/>
          <w:lang w:val="it-IT"/>
        </w:rPr>
        <w:t>“</w:t>
      </w:r>
      <w:r>
        <w:rPr>
          <w:color w:val="FF0000"/>
          <w:sz w:val="48"/>
          <w:highlight w:val="yellow"/>
          <w:lang w:val="it-IT"/>
        </w:rPr>
        <w:t xml:space="preserve">VDF Delivery </w:t>
      </w:r>
      <w:r w:rsidRPr="00825E00">
        <w:rPr>
          <w:color w:val="FF0000"/>
          <w:sz w:val="48"/>
          <w:highlight w:val="yellow"/>
          <w:lang w:val="it-IT"/>
        </w:rPr>
        <w:t>Proc</w:t>
      </w:r>
      <w:r>
        <w:rPr>
          <w:color w:val="FF0000"/>
          <w:sz w:val="48"/>
          <w:highlight w:val="yellow"/>
          <w:lang w:val="it-IT"/>
        </w:rPr>
        <w:t xml:space="preserve">edure for FMC </w:t>
      </w:r>
      <w:r w:rsidR="009A671E">
        <w:rPr>
          <w:color w:val="FF0000"/>
          <w:sz w:val="48"/>
          <w:highlight w:val="yellow"/>
          <w:lang w:val="it-IT"/>
        </w:rPr>
        <w:t>ATN910C-G</w:t>
      </w:r>
      <w:r w:rsidRPr="00825E00">
        <w:rPr>
          <w:color w:val="FF0000"/>
          <w:sz w:val="48"/>
          <w:highlight w:val="yellow"/>
          <w:lang w:val="it-IT"/>
        </w:rPr>
        <w:t>”</w:t>
      </w:r>
      <w:r w:rsidRPr="00EB206E">
        <w:rPr>
          <w:color w:val="FF0000"/>
          <w:sz w:val="48"/>
          <w:lang w:val="it-IT"/>
        </w:rPr>
        <w:t xml:space="preserve"> e</w:t>
      </w:r>
      <w:r w:rsidRPr="00EB206E">
        <w:rPr>
          <w:color w:val="FF0000"/>
          <w:sz w:val="48"/>
          <w:szCs w:val="48"/>
          <w:lang w:val="it-IT"/>
        </w:rPr>
        <w:t xml:space="preserve"> </w:t>
      </w:r>
      <w:r w:rsidRPr="00EB206E">
        <w:rPr>
          <w:color w:val="FF0000"/>
          <w:sz w:val="48"/>
          <w:szCs w:val="48"/>
          <w:u w:val="single"/>
          <w:lang w:val="it-IT"/>
        </w:rPr>
        <w:t>seguire fino al termine</w:t>
      </w:r>
      <w:r w:rsidRPr="00EB206E">
        <w:rPr>
          <w:color w:val="FF0000"/>
          <w:sz w:val="48"/>
          <w:szCs w:val="48"/>
          <w:lang w:val="it-IT"/>
        </w:rPr>
        <w:t>, prima di procedere al prossimo paragrafo.</w:t>
      </w:r>
    </w:p>
    <w:p w:rsidR="00187B3C" w:rsidRDefault="00187B3C" w:rsidP="00187B3C">
      <w:pPr>
        <w:rPr>
          <w:color w:val="FF0000"/>
          <w:sz w:val="48"/>
          <w:szCs w:val="48"/>
          <w:lang w:val="it-IT"/>
        </w:rPr>
      </w:pPr>
    </w:p>
    <w:p w:rsidR="00DB0E2F" w:rsidRDefault="00DB0E2F" w:rsidP="00187B3C">
      <w:pPr>
        <w:rPr>
          <w:color w:val="FF0000"/>
          <w:sz w:val="48"/>
          <w:szCs w:val="48"/>
          <w:lang w:val="it-IT"/>
        </w:rPr>
      </w:pPr>
    </w:p>
    <w:p w:rsidR="00DB0E2F" w:rsidRDefault="00DB0E2F" w:rsidP="003C709F">
      <w:pPr>
        <w:pStyle w:val="Heading1"/>
        <w:spacing w:before="240" w:after="240"/>
      </w:pPr>
      <w:bookmarkStart w:id="130" w:name="_Toc44080843"/>
      <w:bookmarkStart w:id="131" w:name="_Toc51948028"/>
      <w:r>
        <w:lastRenderedPageBreak/>
        <w:t>Device Photo</w:t>
      </w:r>
      <w:bookmarkEnd w:id="130"/>
      <w:bookmarkEnd w:id="131"/>
    </w:p>
    <w:p w:rsidR="00DB0E2F" w:rsidRPr="00380AC6" w:rsidRDefault="00DB0E2F" w:rsidP="00DB0E2F">
      <w:r w:rsidRPr="00380AC6">
        <w:t xml:space="preserve">At the end of the Commissioning procedure and </w:t>
      </w:r>
      <w:r w:rsidRPr="00380AC6">
        <w:rPr>
          <w:u w:val="single"/>
        </w:rPr>
        <w:t>before leaving the operations site</w:t>
      </w:r>
      <w:r w:rsidRPr="00380AC6">
        <w:t xml:space="preserve">, take a </w:t>
      </w:r>
      <w:r w:rsidRPr="00380AC6">
        <w:rPr>
          <w:u w:val="single"/>
        </w:rPr>
        <w:t>clear photo</w:t>
      </w:r>
      <w:r w:rsidRPr="00380AC6">
        <w:t xml:space="preserve"> of the commissioned device, </w:t>
      </w:r>
      <w:r w:rsidRPr="00380AC6">
        <w:rPr>
          <w:u w:val="single"/>
        </w:rPr>
        <w:t>frontal view</w:t>
      </w:r>
      <w:r w:rsidRPr="00380AC6">
        <w:t>.</w:t>
      </w:r>
    </w:p>
    <w:p w:rsidR="00187B3C" w:rsidRPr="004A53CB" w:rsidRDefault="00187B3C" w:rsidP="00187B3C">
      <w:pPr>
        <w:rPr>
          <w:color w:val="FF0000"/>
          <w:sz w:val="48"/>
          <w:szCs w:val="48"/>
        </w:rPr>
      </w:pPr>
    </w:p>
    <w:p w:rsidR="00DB0E2F" w:rsidRPr="004A53CB" w:rsidRDefault="00DB0E2F" w:rsidP="00187B3C">
      <w:pPr>
        <w:rPr>
          <w:color w:val="FF0000"/>
          <w:sz w:val="48"/>
          <w:szCs w:val="48"/>
        </w:rPr>
      </w:pPr>
    </w:p>
    <w:p w:rsidR="00DB0E2F" w:rsidRPr="004A53CB" w:rsidRDefault="00DB0E2F" w:rsidP="00187B3C">
      <w:pPr>
        <w:rPr>
          <w:color w:val="FF0000"/>
          <w:sz w:val="48"/>
          <w:szCs w:val="48"/>
        </w:rPr>
      </w:pPr>
    </w:p>
    <w:p w:rsidR="009A671E" w:rsidRPr="004A53CB" w:rsidRDefault="009A671E" w:rsidP="00187B3C">
      <w:pPr>
        <w:rPr>
          <w:color w:val="FF0000"/>
          <w:sz w:val="48"/>
          <w:szCs w:val="48"/>
        </w:rPr>
      </w:pPr>
    </w:p>
    <w:p w:rsidR="009A671E" w:rsidRPr="004A53CB" w:rsidRDefault="009A671E" w:rsidP="00187B3C">
      <w:pPr>
        <w:rPr>
          <w:color w:val="FF0000"/>
          <w:sz w:val="48"/>
          <w:szCs w:val="48"/>
        </w:rPr>
      </w:pPr>
    </w:p>
    <w:p w:rsidR="009A671E" w:rsidRPr="00380AC6" w:rsidRDefault="009A671E" w:rsidP="003C709F">
      <w:pPr>
        <w:pStyle w:val="Heading1"/>
        <w:spacing w:before="240" w:after="240"/>
        <w:rPr>
          <w:color w:val="000000" w:themeColor="text1"/>
        </w:rPr>
      </w:pPr>
      <w:bookmarkStart w:id="132" w:name="_Toc44080844"/>
      <w:bookmarkStart w:id="133" w:name="_Toc51948029"/>
      <w:r w:rsidRPr="00380AC6">
        <w:rPr>
          <w:rFonts w:hint="eastAsia"/>
          <w:color w:val="000000" w:themeColor="text1"/>
        </w:rPr>
        <w:t>Software &amp; License Check</w:t>
      </w:r>
      <w:bookmarkEnd w:id="132"/>
      <w:bookmarkEnd w:id="133"/>
    </w:p>
    <w:p w:rsidR="009A671E" w:rsidRDefault="009A671E" w:rsidP="009A671E">
      <w:r>
        <w:t>T</w:t>
      </w:r>
      <w:r>
        <w:rPr>
          <w:rFonts w:hint="eastAsia"/>
        </w:rPr>
        <w:t xml:space="preserve">o </w:t>
      </w:r>
      <w:r>
        <w:t>ensure that right</w:t>
      </w:r>
      <w:r w:rsidR="003C3C37">
        <w:t xml:space="preserve"> version is installed on the ATN</w:t>
      </w:r>
      <w:r>
        <w:t xml:space="preserve">, run the command </w:t>
      </w:r>
      <w:r w:rsidRPr="00DD123A">
        <w:rPr>
          <w:b/>
          <w:highlight w:val="yellow"/>
        </w:rPr>
        <w:t>display version</w:t>
      </w:r>
      <w:r>
        <w:t xml:space="preserve">, followed by </w:t>
      </w:r>
      <w:r w:rsidRPr="00333E4C">
        <w:rPr>
          <w:b/>
          <w:highlight w:val="yellow"/>
        </w:rPr>
        <w:t>display license</w:t>
      </w:r>
      <w:r>
        <w:t xml:space="preserve"> and collect the outputs</w:t>
      </w:r>
      <w:r>
        <w:rPr>
          <w:rFonts w:hint="eastAsia"/>
        </w:rPr>
        <w:t>.</w:t>
      </w:r>
    </w:p>
    <w:p w:rsidR="009A671E" w:rsidRDefault="009A671E" w:rsidP="009A671E">
      <w:r w:rsidRPr="00C26A62">
        <w:rPr>
          <w:highlight w:val="yellow"/>
        </w:rPr>
        <w:t xml:space="preserve">The </w:t>
      </w:r>
      <w:r w:rsidRPr="00C26A62">
        <w:rPr>
          <w:b/>
          <w:highlight w:val="yellow"/>
        </w:rPr>
        <w:t>OS</w:t>
      </w:r>
      <w:r w:rsidRPr="00C26A62">
        <w:rPr>
          <w:highlight w:val="yellow"/>
        </w:rPr>
        <w:t xml:space="preserve"> version MUST be </w:t>
      </w:r>
      <w:proofErr w:type="gramStart"/>
      <w:r w:rsidR="001E4643">
        <w:rPr>
          <w:b/>
          <w:highlight w:val="yellow"/>
        </w:rPr>
        <w:t>V800R021</w:t>
      </w:r>
      <w:r w:rsidR="00E27649">
        <w:rPr>
          <w:b/>
          <w:highlight w:val="yellow"/>
        </w:rPr>
        <w:t>C00SPC100</w:t>
      </w:r>
      <w:r w:rsidRPr="00C26A62">
        <w:rPr>
          <w:b/>
          <w:highlight w:val="yellow"/>
        </w:rPr>
        <w:t xml:space="preserve"> </w:t>
      </w:r>
      <w:r w:rsidRPr="00C26A62">
        <w:rPr>
          <w:highlight w:val="yellow"/>
        </w:rPr>
        <w:t>.</w:t>
      </w:r>
      <w:proofErr w:type="gramEnd"/>
      <w:r>
        <w:t xml:space="preserve"> </w:t>
      </w:r>
      <w:r w:rsidRPr="00C26A62">
        <w:rPr>
          <w:highlight w:val="yellow"/>
        </w:rPr>
        <w:t xml:space="preserve">The </w:t>
      </w:r>
      <w:r w:rsidRPr="00C26A62">
        <w:rPr>
          <w:b/>
          <w:highlight w:val="yellow"/>
        </w:rPr>
        <w:t>PATCH</w:t>
      </w:r>
      <w:r>
        <w:rPr>
          <w:highlight w:val="yellow"/>
        </w:rPr>
        <w:t xml:space="preserve"> MUST be </w:t>
      </w:r>
      <w:proofErr w:type="gramStart"/>
      <w:r w:rsidR="00B95C5F">
        <w:rPr>
          <w:b/>
          <w:highlight w:val="yellow"/>
        </w:rPr>
        <w:t>HP2201</w:t>
      </w:r>
      <w:r w:rsidRPr="00C26A62">
        <w:rPr>
          <w:highlight w:val="yellow"/>
        </w:rPr>
        <w:t xml:space="preserve"> .</w:t>
      </w:r>
      <w:proofErr w:type="gramEnd"/>
    </w:p>
    <w:p w:rsidR="009A671E" w:rsidRDefault="009A671E" w:rsidP="009A671E">
      <w:pPr>
        <w:rPr>
          <w:rFonts w:eastAsia="Times New Roman" w:cstheme="minorHAnsi"/>
          <w:b/>
          <w:color w:val="000000" w:themeColor="text1"/>
          <w:sz w:val="22"/>
          <w:lang w:eastAsia="it-IT"/>
        </w:rPr>
      </w:pPr>
    </w:p>
    <w:p w:rsidR="009A671E" w:rsidRDefault="009A671E" w:rsidP="009A671E">
      <w:pPr>
        <w:rPr>
          <w:rFonts w:eastAsia="Times New Roman" w:cstheme="minorHAnsi"/>
          <w:b/>
          <w:color w:val="000000" w:themeColor="text1"/>
          <w:sz w:val="22"/>
          <w:lang w:eastAsia="it-IT"/>
        </w:rPr>
      </w:pPr>
      <w:r>
        <w:rPr>
          <w:rFonts w:eastAsia="Times New Roman" w:cstheme="minorHAnsi"/>
          <w:b/>
          <w:color w:val="000000" w:themeColor="text1"/>
          <w:sz w:val="22"/>
          <w:lang w:eastAsia="it-IT"/>
        </w:rPr>
        <w:t>Check the license items and quantity as in the table below:</w:t>
      </w:r>
    </w:p>
    <w:p w:rsidR="009A671E" w:rsidRDefault="009A671E" w:rsidP="009A671E"/>
    <w:tbl>
      <w:tblPr>
        <w:tblW w:w="10846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2160"/>
        <w:gridCol w:w="1260"/>
        <w:gridCol w:w="2160"/>
        <w:gridCol w:w="3889"/>
      </w:tblGrid>
      <w:tr w:rsidR="009A671E" w:rsidRPr="001A501B" w:rsidTr="00860334">
        <w:trPr>
          <w:trHeight w:val="291"/>
          <w:tblCellSpacing w:w="15" w:type="dxa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1A501B" w:rsidRDefault="00860334" w:rsidP="00DD2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MODEL</w:t>
            </w:r>
            <w:r w:rsidR="001B0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1A501B" w:rsidRDefault="009A671E" w:rsidP="00DD2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5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1A501B" w:rsidRDefault="009A671E" w:rsidP="00DD2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50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PATCH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1A501B" w:rsidRDefault="009A671E" w:rsidP="00DD2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LIC</w:t>
            </w:r>
            <w:r w:rsidR="008215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ENSE ITEMS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1A501B" w:rsidRDefault="004A53CB" w:rsidP="00DD2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Filename</w:t>
            </w:r>
          </w:p>
        </w:tc>
      </w:tr>
      <w:tr w:rsidR="009A671E" w:rsidRPr="004E35B0" w:rsidTr="00860334">
        <w:trPr>
          <w:trHeight w:val="770"/>
          <w:tblCellSpacing w:w="15" w:type="dxa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1411BB" w:rsidRDefault="009A671E" w:rsidP="00DD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ATN 910C-G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9B72B5" w:rsidRDefault="00616DF6" w:rsidP="00DD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highlight w:val="yellow"/>
                <w:lang w:eastAsia="it-IT"/>
              </w:rPr>
              <w:t>V800R021</w:t>
            </w:r>
            <w:r w:rsidR="00E27649">
              <w:rPr>
                <w:rFonts w:ascii="Times New Roman" w:eastAsia="Times New Roman" w:hAnsi="Times New Roman" w:cs="Times New Roman"/>
                <w:b/>
                <w:sz w:val="20"/>
                <w:szCs w:val="16"/>
                <w:highlight w:val="yellow"/>
                <w:lang w:eastAsia="it-IT"/>
              </w:rPr>
              <w:t>C00SPC100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1411BB" w:rsidRDefault="00B95C5F" w:rsidP="00DD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HP2201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71E" w:rsidRPr="001411BB" w:rsidRDefault="00E961F9" w:rsidP="00DD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it-IT"/>
              </w:rPr>
              <w:t>REFER TO TABLE BELOW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3B97" w:rsidRDefault="008E3B97" w:rsidP="00DD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E3B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ATN910C-910D_V800R021C00SPC100.cc</w:t>
            </w:r>
          </w:p>
          <w:p w:rsidR="009A671E" w:rsidRPr="009B72B5" w:rsidRDefault="002679F5" w:rsidP="00DD2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2679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ATN910C-ABDF</w:t>
            </w:r>
            <w:r w:rsidR="00D43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GHS-V800R021HP2201-C00SPC100</w:t>
            </w:r>
            <w:bookmarkStart w:id="134" w:name="_GoBack"/>
            <w:bookmarkEnd w:id="134"/>
            <w:r w:rsidR="008E3B97" w:rsidRPr="008E3B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.PAT</w:t>
            </w:r>
          </w:p>
        </w:tc>
      </w:tr>
    </w:tbl>
    <w:p w:rsidR="009A671E" w:rsidRDefault="009A671E" w:rsidP="009A671E"/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040"/>
        <w:gridCol w:w="6000"/>
      </w:tblGrid>
      <w:tr w:rsidR="004A53CB" w:rsidRPr="00EE370D" w:rsidTr="00466ACD">
        <w:trPr>
          <w:trHeight w:val="28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A53CB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</w:p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Part Model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Part Number</w:t>
            </w:r>
          </w:p>
        </w:tc>
        <w:tc>
          <w:tcPr>
            <w:tcW w:w="600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Description</w:t>
            </w:r>
          </w:p>
        </w:tc>
      </w:tr>
      <w:tr w:rsidR="004A53CB" w:rsidRPr="00EE370D" w:rsidTr="00466ACD">
        <w:trPr>
          <w:trHeight w:val="28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A53CB" w:rsidRPr="00466ACD" w:rsidRDefault="004A53CB" w:rsidP="008E09A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</w:pPr>
            <w:r w:rsidRPr="00466ACD"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  <w:t>ANGS00SRV610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88035JNU</w:t>
            </w:r>
          </w:p>
        </w:tc>
        <w:tc>
          <w:tcPr>
            <w:tcW w:w="600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 xml:space="preserve">ATN 910C </w:t>
            </w:r>
            <w:r w:rsidRPr="00466AC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SRv6 Function License</w:t>
            </w:r>
          </w:p>
        </w:tc>
      </w:tr>
      <w:tr w:rsidR="004A53CB" w:rsidRPr="00EE370D" w:rsidTr="00466ACD">
        <w:trPr>
          <w:trHeight w:val="28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A53CB" w:rsidRPr="00466ACD" w:rsidRDefault="004A53CB" w:rsidP="008E09A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</w:pPr>
            <w:r w:rsidRPr="00466ACD"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  <w:t>ANGS0AVAND00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88035JNK</w:t>
            </w:r>
          </w:p>
        </w:tc>
        <w:tc>
          <w:tcPr>
            <w:tcW w:w="600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ATN 910C Service Advanced Function License</w:t>
            </w:r>
          </w:p>
        </w:tc>
      </w:tr>
      <w:tr w:rsidR="004A53CB" w:rsidRPr="00EE370D" w:rsidTr="00466ACD">
        <w:trPr>
          <w:trHeight w:val="28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A53CB" w:rsidRPr="00466ACD" w:rsidRDefault="004A53CB" w:rsidP="008E09A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</w:pPr>
            <w:r w:rsidRPr="00466ACD"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  <w:t>ANGS0DTECT00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88035JNJ</w:t>
            </w:r>
          </w:p>
        </w:tc>
        <w:tc>
          <w:tcPr>
            <w:tcW w:w="600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ATN 910C OAM Enhanced Function License</w:t>
            </w:r>
          </w:p>
        </w:tc>
      </w:tr>
      <w:tr w:rsidR="004A53CB" w:rsidRPr="00EE370D" w:rsidTr="00466ACD">
        <w:trPr>
          <w:trHeight w:val="28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A53CB" w:rsidRPr="00466ACD" w:rsidRDefault="004A53CB" w:rsidP="008E09A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</w:pPr>
            <w:r w:rsidRPr="00466ACD"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  <w:t>ANGS0TMSYN01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88035LWQ</w:t>
            </w:r>
          </w:p>
        </w:tc>
        <w:tc>
          <w:tcPr>
            <w:tcW w:w="600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ATN 910C Time Advanced Synchronization Function License</w:t>
            </w:r>
          </w:p>
        </w:tc>
      </w:tr>
      <w:tr w:rsidR="004A53CB" w:rsidRPr="00EE370D" w:rsidTr="00466ACD">
        <w:trPr>
          <w:trHeight w:val="28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A53CB" w:rsidRPr="00466ACD" w:rsidRDefault="004A53CB" w:rsidP="008E09A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</w:pPr>
            <w:r w:rsidRPr="00466ACD"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  <w:t>LANG2XGEPAY01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82601038</w:t>
            </w:r>
          </w:p>
        </w:tc>
        <w:tc>
          <w:tcPr>
            <w:tcW w:w="600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ATN 910C 2*10GE Port RTU</w:t>
            </w:r>
          </w:p>
        </w:tc>
      </w:tr>
      <w:tr w:rsidR="004A53CB" w:rsidRPr="00EE370D" w:rsidTr="00466ACD">
        <w:trPr>
          <w:trHeight w:val="28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A53CB" w:rsidRPr="00466ACD" w:rsidRDefault="004A53CB" w:rsidP="008E09A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</w:pPr>
            <w:r w:rsidRPr="00466ACD">
              <w:rPr>
                <w:rFonts w:ascii="Calibri" w:eastAsia="Times New Roman" w:hAnsi="Calibri" w:cs="Calibri"/>
                <w:b/>
                <w:color w:val="000000"/>
                <w:sz w:val="22"/>
                <w:lang w:eastAsia="en-US"/>
              </w:rPr>
              <w:t>LANG4GEPAYG02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82601039</w:t>
            </w:r>
          </w:p>
        </w:tc>
        <w:tc>
          <w:tcPr>
            <w:tcW w:w="6000" w:type="dxa"/>
            <w:shd w:val="clear" w:color="auto" w:fill="auto"/>
            <w:noWrap/>
            <w:vAlign w:val="center"/>
            <w:hideMark/>
          </w:tcPr>
          <w:p w:rsidR="004A53CB" w:rsidRPr="00EE370D" w:rsidRDefault="004A53CB" w:rsidP="008E09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</w:pPr>
            <w:r w:rsidRPr="00EE370D">
              <w:rPr>
                <w:rFonts w:ascii="Calibri" w:eastAsia="Times New Roman" w:hAnsi="Calibri" w:cs="Calibri"/>
                <w:color w:val="000000"/>
                <w:sz w:val="22"/>
                <w:lang w:eastAsia="en-US"/>
              </w:rPr>
              <w:t>ATN 910C Any 4GE/FE Port RTU</w:t>
            </w:r>
          </w:p>
        </w:tc>
      </w:tr>
    </w:tbl>
    <w:p w:rsidR="009A671E" w:rsidRPr="00260F86" w:rsidRDefault="009A671E" w:rsidP="00187B3C">
      <w:pPr>
        <w:rPr>
          <w:color w:val="FF0000"/>
          <w:sz w:val="48"/>
          <w:szCs w:val="48"/>
        </w:rPr>
      </w:pPr>
    </w:p>
    <w:p w:rsidR="003C3C37" w:rsidRDefault="003C3C37" w:rsidP="00187B3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Base software includes 2x10G + 8x 1G ports enabled</w:t>
      </w:r>
    </w:p>
    <w:p w:rsidR="00260F86" w:rsidRDefault="00260F86" w:rsidP="00187B3C">
      <w:pPr>
        <w:rPr>
          <w:rFonts w:ascii="Arial" w:hAnsi="Arial" w:cs="Arial"/>
        </w:rPr>
      </w:pPr>
      <w:r w:rsidRPr="00260F86">
        <w:rPr>
          <w:rFonts w:ascii="Arial" w:hAnsi="Arial" w:cs="Arial"/>
        </w:rPr>
        <w:t>Note: quantity of LANG2XGEPAY01 can be 0 (</w:t>
      </w:r>
      <w:r>
        <w:rPr>
          <w:rFonts w:ascii="Arial" w:hAnsi="Arial" w:cs="Arial"/>
        </w:rPr>
        <w:t>type A</w:t>
      </w:r>
      <w:r w:rsidRPr="00260F8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or </w:t>
      </w:r>
      <w:r w:rsidR="003C3C37">
        <w:rPr>
          <w:rFonts w:ascii="Arial" w:hAnsi="Arial" w:cs="Arial"/>
        </w:rPr>
        <w:t>1</w:t>
      </w:r>
      <w:r w:rsidRPr="00260F8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type B – </w:t>
      </w:r>
      <w:r w:rsidR="003C3C37">
        <w:rPr>
          <w:rFonts w:ascii="Arial" w:hAnsi="Arial" w:cs="Arial"/>
        </w:rPr>
        <w:t xml:space="preserve">total </w:t>
      </w:r>
      <w:r>
        <w:rPr>
          <w:rFonts w:ascii="Arial" w:hAnsi="Arial" w:cs="Arial"/>
        </w:rPr>
        <w:t xml:space="preserve">4x </w:t>
      </w:r>
      <w:r w:rsidRPr="00260F86">
        <w:rPr>
          <w:rFonts w:ascii="Arial" w:hAnsi="Arial" w:cs="Arial"/>
        </w:rPr>
        <w:t>10G</w:t>
      </w:r>
      <w:r>
        <w:rPr>
          <w:rFonts w:ascii="Arial" w:hAnsi="Arial" w:cs="Arial"/>
        </w:rPr>
        <w:t xml:space="preserve"> ports</w:t>
      </w:r>
      <w:r w:rsidR="003C3C37">
        <w:rPr>
          <w:rFonts w:ascii="Arial" w:hAnsi="Arial" w:cs="Arial"/>
        </w:rPr>
        <w:t xml:space="preserve"> enabled</w:t>
      </w:r>
      <w:r w:rsidRPr="00260F86">
        <w:rPr>
          <w:rFonts w:ascii="Arial" w:hAnsi="Arial" w:cs="Arial"/>
        </w:rPr>
        <w:t>)</w:t>
      </w:r>
    </w:p>
    <w:p w:rsidR="00A95B57" w:rsidRPr="003C3C37" w:rsidRDefault="00A95B57" w:rsidP="00187B3C">
      <w:pPr>
        <w:rPr>
          <w:rFonts w:ascii="Arial" w:hAnsi="Arial" w:cs="Arial"/>
        </w:rPr>
      </w:pPr>
    </w:p>
    <w:p w:rsidR="006A7E45" w:rsidRDefault="006A7E45" w:rsidP="003C709F">
      <w:pPr>
        <w:pStyle w:val="Heading1"/>
        <w:spacing w:before="240" w:after="240"/>
      </w:pPr>
      <w:bookmarkStart w:id="135" w:name="_Toc51948030"/>
      <w:r>
        <w:rPr>
          <w:rFonts w:hint="eastAsia"/>
        </w:rPr>
        <w:t xml:space="preserve">Equipment </w:t>
      </w:r>
      <w:r w:rsidR="00E7540C">
        <w:t>Health C</w:t>
      </w:r>
      <w:r>
        <w:t>heck</w:t>
      </w:r>
      <w:bookmarkEnd w:id="135"/>
    </w:p>
    <w:p w:rsidR="00F46971" w:rsidRDefault="00F46971" w:rsidP="00F46971">
      <w:pPr>
        <w:pStyle w:val="Heading2"/>
      </w:pPr>
      <w:bookmarkStart w:id="136" w:name="_Toc51948031"/>
      <w:r>
        <w:rPr>
          <w:rFonts w:hint="eastAsia"/>
        </w:rPr>
        <w:t>Disk Space Check</w:t>
      </w:r>
      <w:bookmarkEnd w:id="136"/>
    </w:p>
    <w:p w:rsidR="00585B6E" w:rsidRDefault="00585B6E" w:rsidP="00585B6E">
      <w:r>
        <w:rPr>
          <w:rFonts w:hint="eastAsia"/>
        </w:rPr>
        <w:t xml:space="preserve">Check and collect output of </w:t>
      </w:r>
      <w:proofErr w:type="spellStart"/>
      <w:r w:rsidRPr="00DD123A">
        <w:rPr>
          <w:b/>
          <w:highlight w:val="yellow"/>
        </w:rPr>
        <w:t>dir</w:t>
      </w:r>
      <w:proofErr w:type="spellEnd"/>
      <w:r w:rsidRPr="00DD123A">
        <w:rPr>
          <w:b/>
          <w:highlight w:val="yellow"/>
        </w:rPr>
        <w:t xml:space="preserve"> /all-filesystems</w:t>
      </w:r>
      <w:r>
        <w:t xml:space="preserve"> command to verify that </w:t>
      </w:r>
      <w:r w:rsidRPr="009B72B5">
        <w:rPr>
          <w:u w:val="single"/>
        </w:rPr>
        <w:t>only the required files</w:t>
      </w:r>
      <w:r w:rsidR="00210F65">
        <w:t xml:space="preserve"> are saved on </w:t>
      </w:r>
      <w:proofErr w:type="spellStart"/>
      <w:r w:rsidR="00210F65">
        <w:t>cfcard</w:t>
      </w:r>
      <w:proofErr w:type="spellEnd"/>
      <w:r w:rsidR="00210F65">
        <w:t xml:space="preserve"> </w:t>
      </w:r>
      <w:r>
        <w:t>and to show how much memory is available.</w:t>
      </w:r>
    </w:p>
    <w:p w:rsidR="00DD2F62" w:rsidRDefault="00DD2F62" w:rsidP="00585B6E"/>
    <w:p w:rsidR="00DD2F62" w:rsidRDefault="00DD2F62" w:rsidP="00DD2F62">
      <w:pPr>
        <w:pStyle w:val="Heading2"/>
      </w:pPr>
      <w:bookmarkStart w:id="137" w:name="_Toc51948032"/>
      <w:r>
        <w:rPr>
          <w:rFonts w:hint="eastAsia"/>
        </w:rPr>
        <w:t>Memory and CPU Usage</w:t>
      </w:r>
      <w:bookmarkEnd w:id="137"/>
    </w:p>
    <w:p w:rsidR="00DD2F62" w:rsidRDefault="00DD2F62" w:rsidP="00DD2F62">
      <w:r>
        <w:t>C</w:t>
      </w:r>
      <w:r>
        <w:rPr>
          <w:rFonts w:hint="eastAsia"/>
        </w:rPr>
        <w:t xml:space="preserve">ollect </w:t>
      </w:r>
      <w:r>
        <w:t xml:space="preserve">the output of </w:t>
      </w:r>
      <w:r w:rsidRPr="00190E58">
        <w:rPr>
          <w:b/>
          <w:highlight w:val="yellow"/>
        </w:rPr>
        <w:t>display health</w:t>
      </w:r>
      <w:r>
        <w:t xml:space="preserve"> command to verify the CPU and memory status.</w:t>
      </w:r>
    </w:p>
    <w:p w:rsidR="00717722" w:rsidRDefault="00717722" w:rsidP="00717722">
      <w:pPr>
        <w:pStyle w:val="Heading2"/>
      </w:pPr>
      <w:bookmarkStart w:id="138" w:name="_Toc51948033"/>
      <w:r>
        <w:t>Check Temperature</w:t>
      </w:r>
      <w:bookmarkEnd w:id="138"/>
    </w:p>
    <w:p w:rsidR="00717722" w:rsidRDefault="00717722" w:rsidP="00717722">
      <w:r>
        <w:t>C</w:t>
      </w:r>
      <w:r>
        <w:rPr>
          <w:rFonts w:hint="eastAsia"/>
        </w:rPr>
        <w:t xml:space="preserve">ollect </w:t>
      </w:r>
      <w:r w:rsidR="00586151">
        <w:t xml:space="preserve">the output of </w:t>
      </w:r>
      <w:r w:rsidRPr="00190E58">
        <w:rPr>
          <w:b/>
          <w:highlight w:val="yellow"/>
        </w:rPr>
        <w:t>display temperature</w:t>
      </w:r>
      <w:r>
        <w:t xml:space="preserve"> command to verify th</w:t>
      </w:r>
      <w:r w:rsidR="00586151">
        <w:t xml:space="preserve">e temperature </w:t>
      </w:r>
      <w:r w:rsidR="00BA7FF3">
        <w:t>“Status” is “NORMAL” for all the components.</w:t>
      </w:r>
    </w:p>
    <w:p w:rsidR="00732802" w:rsidRDefault="00732802" w:rsidP="00732802">
      <w:pPr>
        <w:pStyle w:val="Heading2"/>
      </w:pPr>
      <w:bookmarkStart w:id="139" w:name="_Toc51948034"/>
      <w:r>
        <w:t>Check Fans</w:t>
      </w:r>
      <w:bookmarkEnd w:id="139"/>
    </w:p>
    <w:p w:rsidR="00C3758E" w:rsidRDefault="00732802" w:rsidP="00C3758E">
      <w:r>
        <w:t>C</w:t>
      </w:r>
      <w:r>
        <w:rPr>
          <w:rFonts w:hint="eastAsia"/>
        </w:rPr>
        <w:t xml:space="preserve">ollect </w:t>
      </w:r>
      <w:r w:rsidR="00586151">
        <w:t xml:space="preserve">the output of </w:t>
      </w:r>
      <w:r w:rsidRPr="00190E58">
        <w:rPr>
          <w:b/>
          <w:highlight w:val="yellow"/>
        </w:rPr>
        <w:t>display fan</w:t>
      </w:r>
      <w:r>
        <w:t xml:space="preserve"> command to verify that the fan mod</w:t>
      </w:r>
      <w:r w:rsidR="00BA7FF3">
        <w:t>ules are Present and Registered and fan speed is below 100%.</w:t>
      </w:r>
    </w:p>
    <w:p w:rsidR="00837954" w:rsidRDefault="00837954" w:rsidP="005D2069"/>
    <w:p w:rsidR="009972B2" w:rsidRDefault="009972B2" w:rsidP="005D2069"/>
    <w:p w:rsidR="005D2069" w:rsidRDefault="004061BC" w:rsidP="003C709F">
      <w:pPr>
        <w:pStyle w:val="Heading1"/>
        <w:spacing w:before="240" w:after="240"/>
      </w:pPr>
      <w:bookmarkStart w:id="140" w:name="_Toc51948035"/>
      <w:r>
        <w:rPr>
          <w:rFonts w:hint="eastAsia"/>
        </w:rPr>
        <w:t xml:space="preserve">Power </w:t>
      </w:r>
      <w:r w:rsidR="00532D9E">
        <w:t>Check</w:t>
      </w:r>
      <w:bookmarkEnd w:id="140"/>
    </w:p>
    <w:p w:rsidR="00FD3F6E" w:rsidRDefault="00532D9E" w:rsidP="004061BC">
      <w:pPr>
        <w:pStyle w:val="Heading2"/>
      </w:pPr>
      <w:bookmarkStart w:id="141" w:name="_Toc51948036"/>
      <w:r>
        <w:t xml:space="preserve">Power Redundancy </w:t>
      </w:r>
      <w:r w:rsidR="00E30E56">
        <w:t>Check</w:t>
      </w:r>
      <w:bookmarkEnd w:id="141"/>
    </w:p>
    <w:p w:rsidR="001B1EFA" w:rsidRPr="003F135A" w:rsidRDefault="001B1EFA" w:rsidP="001B1EFA">
      <w:pPr>
        <w:rPr>
          <w:b/>
        </w:rPr>
      </w:pPr>
      <w:r>
        <w:t>Enter the</w:t>
      </w:r>
      <w:r w:rsidR="00301194">
        <w:t xml:space="preserve"> commands</w:t>
      </w:r>
      <w:r>
        <w:t xml:space="preserve"> </w:t>
      </w:r>
      <w:r w:rsidR="00301194">
        <w:rPr>
          <w:b/>
          <w:highlight w:val="yellow"/>
        </w:rPr>
        <w:t xml:space="preserve">display device </w:t>
      </w:r>
      <w:r w:rsidR="00301194" w:rsidRPr="00F72A6B">
        <w:t>and</w:t>
      </w:r>
      <w:r w:rsidR="00301194" w:rsidRPr="00301194">
        <w:rPr>
          <w:b/>
        </w:rPr>
        <w:t xml:space="preserve"> </w:t>
      </w:r>
      <w:r w:rsidR="004A6472" w:rsidRPr="00190E58">
        <w:rPr>
          <w:b/>
          <w:highlight w:val="yellow"/>
        </w:rPr>
        <w:t>display power</w:t>
      </w:r>
      <w:r w:rsidR="00217F02" w:rsidRPr="00217F02">
        <w:t>.</w:t>
      </w:r>
    </w:p>
    <w:p w:rsidR="000F11C8" w:rsidRDefault="000F11C8" w:rsidP="004061BC"/>
    <w:p w:rsidR="000F11C8" w:rsidRPr="00532D9E" w:rsidRDefault="000F11C8" w:rsidP="000F11C8">
      <w:pPr>
        <w:pStyle w:val="Heading2"/>
      </w:pPr>
      <w:bookmarkStart w:id="142" w:name="_Toc51948037"/>
      <w:r>
        <w:lastRenderedPageBreak/>
        <w:t xml:space="preserve">Voltage </w:t>
      </w:r>
      <w:r w:rsidR="00E30E56">
        <w:t>Check</w:t>
      </w:r>
      <w:bookmarkEnd w:id="142"/>
    </w:p>
    <w:p w:rsidR="000F11C8" w:rsidRDefault="000F11C8" w:rsidP="000F11C8">
      <w:r>
        <w:t xml:space="preserve">Enter the </w:t>
      </w:r>
      <w:r w:rsidR="00301194">
        <w:t xml:space="preserve">command </w:t>
      </w:r>
      <w:r w:rsidRPr="00190E58">
        <w:rPr>
          <w:b/>
          <w:highlight w:val="yellow"/>
        </w:rPr>
        <w:t>display voltage</w:t>
      </w:r>
      <w:r>
        <w:t xml:space="preserve"> and verify that no power supply anomalies are present.</w:t>
      </w:r>
    </w:p>
    <w:p w:rsidR="003A4970" w:rsidRDefault="00B7605B" w:rsidP="003A4970">
      <w:r>
        <w:t xml:space="preserve">Ensure the all entries for </w:t>
      </w:r>
      <w:r w:rsidRPr="00B7605B">
        <w:rPr>
          <w:b/>
        </w:rPr>
        <w:t>STATUS</w:t>
      </w:r>
      <w:r>
        <w:t xml:space="preserve"> are </w:t>
      </w:r>
      <w:r w:rsidRPr="00B7605B">
        <w:rPr>
          <w:b/>
        </w:rPr>
        <w:t>NORMAL</w:t>
      </w:r>
      <w:r>
        <w:t>.</w:t>
      </w:r>
    </w:p>
    <w:p w:rsidR="009972B2" w:rsidRDefault="009972B2" w:rsidP="003A4970"/>
    <w:p w:rsidR="005B2B60" w:rsidRDefault="005B2B60" w:rsidP="003A4970"/>
    <w:p w:rsidR="00462937" w:rsidRDefault="00462937" w:rsidP="003A4970"/>
    <w:p w:rsidR="009972B2" w:rsidRDefault="009972B2" w:rsidP="003C709F">
      <w:pPr>
        <w:pStyle w:val="Heading1"/>
        <w:spacing w:before="240" w:after="240"/>
      </w:pPr>
      <w:bookmarkStart w:id="143" w:name="_Toc51948038"/>
      <w:r>
        <w:t>Port</w:t>
      </w:r>
      <w:r w:rsidR="001930B9">
        <w:t>s</w:t>
      </w:r>
      <w:r>
        <w:t xml:space="preserve"> Test</w:t>
      </w:r>
      <w:bookmarkEnd w:id="143"/>
    </w:p>
    <w:p w:rsidR="009972B2" w:rsidRDefault="009972B2" w:rsidP="009972B2">
      <w:r>
        <w:t>It is mandatory to conduct a loop test of ALL the device SFP ports, both 10 and 1 Gb/s.</w:t>
      </w:r>
    </w:p>
    <w:p w:rsidR="009972B2" w:rsidRDefault="009972B2" w:rsidP="009972B2">
      <w:r>
        <w:t>The picture below displays the position of the ports that must be tested.</w:t>
      </w:r>
    </w:p>
    <w:p w:rsidR="009972B2" w:rsidRDefault="009972B2" w:rsidP="009972B2">
      <w:r w:rsidRPr="00E806AB">
        <w:rPr>
          <w:color w:val="0070C0"/>
        </w:rPr>
        <w:t>BLUE</w:t>
      </w:r>
      <w:r>
        <w:t xml:space="preserve"> – use 10Gb/s transceiver</w:t>
      </w:r>
      <w:r w:rsidR="00042DCB">
        <w:t xml:space="preserve"> </w:t>
      </w:r>
      <w:r w:rsidR="00042DCB" w:rsidRPr="00042DCB">
        <w:rPr>
          <w:highlight w:val="yellow"/>
        </w:rPr>
        <w:t>(if available)</w:t>
      </w:r>
      <w:r w:rsidR="004A53CB">
        <w:t xml:space="preserve"> – port 0/2/0 to 0/2/3</w:t>
      </w:r>
    </w:p>
    <w:p w:rsidR="009972B2" w:rsidRDefault="009972B2" w:rsidP="009972B2">
      <w:r w:rsidRPr="00E806AB">
        <w:rPr>
          <w:color w:val="FF0000"/>
        </w:rPr>
        <w:t>RED</w:t>
      </w:r>
      <w:r>
        <w:t xml:space="preserve"> – use 1GB/s transceiver</w:t>
      </w:r>
      <w:r w:rsidR="00352777">
        <w:t xml:space="preserve"> – port 0/2/16 to 0/2/23</w:t>
      </w:r>
    </w:p>
    <w:p w:rsidR="009972B2" w:rsidRDefault="009972B2" w:rsidP="009972B2">
      <w:r w:rsidRPr="00E806AB">
        <w:rPr>
          <w:color w:val="00B050"/>
        </w:rPr>
        <w:t xml:space="preserve">GREEN </w:t>
      </w:r>
      <w:r>
        <w:t xml:space="preserve">– use 1GB/s transceiver </w:t>
      </w:r>
      <w:r w:rsidRPr="00025D8B">
        <w:rPr>
          <w:b/>
        </w:rPr>
        <w:t xml:space="preserve"># </w:t>
      </w:r>
      <w:r w:rsidR="00352777">
        <w:rPr>
          <w:b/>
        </w:rPr>
        <w:t xml:space="preserve">- </w:t>
      </w:r>
      <w:r w:rsidRPr="00FA3B40">
        <w:rPr>
          <w:b/>
          <w:highlight w:val="yellow"/>
        </w:rPr>
        <w:t xml:space="preserve">THIS PORT </w:t>
      </w:r>
      <w:r w:rsidR="00352777">
        <w:rPr>
          <w:b/>
          <w:highlight w:val="yellow"/>
        </w:rPr>
        <w:t xml:space="preserve">0/2/27 </w:t>
      </w:r>
      <w:r w:rsidRPr="00FA3B40">
        <w:rPr>
          <w:b/>
          <w:highlight w:val="yellow"/>
        </w:rPr>
        <w:t>IS RESERVED FOR ATOM GPS MODULE</w:t>
      </w:r>
    </w:p>
    <w:p w:rsidR="009972B2" w:rsidRDefault="009972B2" w:rsidP="009972B2"/>
    <w:p w:rsidR="009972B2" w:rsidRDefault="004A53CB" w:rsidP="004A53CB">
      <w:pPr>
        <w:ind w:left="-1276"/>
        <w:jc w:val="center"/>
      </w:pPr>
      <w:r>
        <w:rPr>
          <w:noProof/>
          <w:lang w:eastAsia="en-US"/>
        </w:rPr>
        <w:drawing>
          <wp:inline distT="0" distB="0" distL="0" distR="0">
            <wp:extent cx="5731510" cy="1033829"/>
            <wp:effectExtent l="0" t="0" r="2540" b="0"/>
            <wp:docPr id="1" name="Picture 1" descr="C:\Users\p00315261\AppData\Local\Microsoft\Windows\INetCache\Content.Word\910C-G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0315261\AppData\Local\Microsoft\Windows\INetCache\Content.Word\910C-GP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1D5" w:rsidRDefault="00A111D5" w:rsidP="009972B2"/>
    <w:p w:rsidR="009972B2" w:rsidRPr="007326DE" w:rsidRDefault="009972B2" w:rsidP="009972B2">
      <w:r>
        <w:t>In absence of a dedicated tool for looping test, it is sufficient to connect a single LC – LC fiber to a transceiver (see photo below) and plug it into a SFP port of the corresponding type.</w:t>
      </w:r>
    </w:p>
    <w:p w:rsidR="009972B2" w:rsidRDefault="009972B2" w:rsidP="009972B2"/>
    <w:p w:rsidR="009972B2" w:rsidRDefault="009972B2" w:rsidP="009972B2">
      <w:r>
        <w:rPr>
          <w:noProof/>
          <w:lang w:eastAsia="en-US"/>
        </w:rPr>
        <w:lastRenderedPageBreak/>
        <w:drawing>
          <wp:inline distT="0" distB="0" distL="0" distR="0" wp14:anchorId="6BD24833" wp14:editId="7D28B234">
            <wp:extent cx="3629025" cy="2627467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keshift_Loo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61" cy="265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2B2" w:rsidRDefault="009972B2" w:rsidP="009972B2"/>
    <w:p w:rsidR="009972B2" w:rsidRDefault="009972B2" w:rsidP="009972B2">
      <w:r>
        <w:t>To speed up the procedure, it is suggested to connect a second transceiver of the same type to the other fiber in order to loop two ports at the same time (see photo below).</w:t>
      </w:r>
    </w:p>
    <w:p w:rsidR="00717D40" w:rsidRPr="00781E7D" w:rsidRDefault="002D26B3" w:rsidP="00614343">
      <w:r>
        <w:rPr>
          <w:noProof/>
          <w:lang w:eastAsia="en-US"/>
        </w:rPr>
        <w:drawing>
          <wp:inline distT="0" distB="0" distL="0" distR="0" wp14:anchorId="4B47A3E8" wp14:editId="1667DD11">
            <wp:extent cx="3756167" cy="271462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keshift_Loop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447" cy="271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381" w:rsidRPr="00F27756" w:rsidRDefault="00781E7D" w:rsidP="00F27756">
      <w:pPr>
        <w:pStyle w:val="Heading2"/>
        <w:numPr>
          <w:ilvl w:val="0"/>
          <w:numId w:val="0"/>
        </w:numPr>
        <w:ind w:left="576" w:hanging="576"/>
      </w:pPr>
      <w:bookmarkStart w:id="144" w:name="_Toc51948039"/>
      <w:r>
        <w:rPr>
          <w:rFonts w:cstheme="majorHAnsi"/>
        </w:rPr>
        <w:t>6.1</w:t>
      </w:r>
      <w:r w:rsidR="00F27756" w:rsidRPr="00F27756">
        <w:t xml:space="preserve"> </w:t>
      </w:r>
      <w:r w:rsidR="00F27756">
        <w:t>Modules Check</w:t>
      </w:r>
      <w:bookmarkEnd w:id="144"/>
    </w:p>
    <w:p w:rsidR="007F4CA8" w:rsidRDefault="00350941" w:rsidP="009972B2">
      <w:r>
        <w:rPr>
          <w:b/>
        </w:rPr>
        <w:t>Enter</w:t>
      </w:r>
      <w:r w:rsidR="00586151">
        <w:rPr>
          <w:b/>
        </w:rPr>
        <w:t xml:space="preserve"> </w:t>
      </w:r>
      <w:r w:rsidR="00350A18" w:rsidRPr="00350A18">
        <w:rPr>
          <w:b/>
          <w:highlight w:val="yellow"/>
        </w:rPr>
        <w:t>sys</w:t>
      </w:r>
      <w:r>
        <w:rPr>
          <w:b/>
        </w:rPr>
        <w:t xml:space="preserve"> </w:t>
      </w:r>
      <w:r w:rsidR="00350A18">
        <w:rPr>
          <w:b/>
        </w:rPr>
        <w:t>and</w:t>
      </w:r>
      <w:r w:rsidR="00586151">
        <w:rPr>
          <w:b/>
        </w:rPr>
        <w:t xml:space="preserve"> </w:t>
      </w: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port</w:t>
      </w:r>
      <w:r w:rsidRPr="00067AF8">
        <w:rPr>
          <w:rStyle w:val="Strong"/>
          <w:rFonts w:hint="eastAsia"/>
          <w:highlight w:val="yellow"/>
        </w:rPr>
        <w:t>-</w:t>
      </w: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group</w:t>
      </w:r>
      <w:r w:rsidRPr="00067AF8">
        <w:rPr>
          <w:rStyle w:val="Strong"/>
          <w:rFonts w:hint="eastAsia"/>
          <w:highlight w:val="yellow"/>
        </w:rPr>
        <w:t xml:space="preserve"> </w:t>
      </w:r>
      <w:r w:rsidRPr="00067AF8">
        <w:rPr>
          <w:rStyle w:val="hedexlitehighlightresult"/>
          <w:rFonts w:hint="eastAsia"/>
          <w:b/>
          <w:bCs/>
          <w:highlight w:val="yellow"/>
          <w:shd w:val="clear" w:color="auto" w:fill="FFFF66"/>
        </w:rPr>
        <w:t>group</w:t>
      </w:r>
      <w:r w:rsidR="009863AC" w:rsidRPr="00067AF8">
        <w:rPr>
          <w:rStyle w:val="Strong"/>
          <w:rFonts w:hint="eastAsia"/>
          <w:highlight w:val="yellow"/>
        </w:rPr>
        <w:t>-member G</w:t>
      </w:r>
      <w:r w:rsidRPr="00067AF8">
        <w:rPr>
          <w:rStyle w:val="Strong"/>
          <w:rFonts w:hint="eastAsia"/>
          <w:highlight w:val="yellow"/>
        </w:rPr>
        <w:t>0/2/1</w:t>
      </w:r>
      <w:r w:rsidR="009863AC" w:rsidRPr="00067AF8">
        <w:rPr>
          <w:rStyle w:val="Strong"/>
          <w:rFonts w:hint="eastAsia"/>
          <w:highlight w:val="yellow"/>
        </w:rPr>
        <w:t xml:space="preserve"> to G</w:t>
      </w:r>
      <w:r w:rsidR="00D216C1">
        <w:rPr>
          <w:rStyle w:val="Strong"/>
          <w:rFonts w:hint="eastAsia"/>
          <w:highlight w:val="yellow"/>
        </w:rPr>
        <w:t>0/2/27</w:t>
      </w:r>
      <w:r w:rsidR="00586151">
        <w:rPr>
          <w:b/>
        </w:rPr>
        <w:t xml:space="preserve">, then </w:t>
      </w:r>
      <w:r w:rsidRPr="00350941">
        <w:rPr>
          <w:b/>
          <w:highlight w:val="yellow"/>
        </w:rPr>
        <w:t>undo shutdown</w:t>
      </w:r>
      <w:r w:rsidR="00586151">
        <w:rPr>
          <w:b/>
        </w:rPr>
        <w:t xml:space="preserve"> and </w:t>
      </w:r>
      <w:r w:rsidRPr="00350941">
        <w:rPr>
          <w:b/>
          <w:highlight w:val="yellow"/>
        </w:rPr>
        <w:t>commit</w:t>
      </w:r>
      <w:r>
        <w:t xml:space="preserve">. </w:t>
      </w:r>
    </w:p>
    <w:p w:rsidR="007F4CA8" w:rsidRDefault="007F4CA8" w:rsidP="009972B2"/>
    <w:p w:rsidR="009972B2" w:rsidRPr="007F4CA8" w:rsidRDefault="00350941" w:rsidP="009972B2">
      <w:pPr>
        <w:rPr>
          <w:b/>
        </w:rPr>
      </w:pPr>
      <w:r>
        <w:t>Finally,</w:t>
      </w:r>
      <w:r w:rsidR="009972B2">
        <w:t xml:space="preserve"> </w:t>
      </w:r>
      <w:r w:rsidR="00384C8B">
        <w:t xml:space="preserve">run </w:t>
      </w:r>
      <w:r w:rsidR="009972B2">
        <w:t>the following command for as many time as necessary:</w:t>
      </w:r>
      <w:r w:rsidR="001808A3">
        <w:rPr>
          <w:b/>
        </w:rPr>
        <w:t xml:space="preserve"> </w:t>
      </w:r>
      <w:r w:rsidR="00964196" w:rsidRPr="00067AF8">
        <w:rPr>
          <w:b/>
          <w:highlight w:val="yellow"/>
        </w:rPr>
        <w:t>display optical-module brief</w:t>
      </w:r>
    </w:p>
    <w:p w:rsidR="009972B2" w:rsidRDefault="009972B2" w:rsidP="009972B2">
      <w:r w:rsidRPr="00C50BAB">
        <w:rPr>
          <w:u w:val="single"/>
        </w:rPr>
        <w:t xml:space="preserve">Check if all </w:t>
      </w:r>
      <w:r w:rsidR="00C50BAB" w:rsidRPr="00C50BAB">
        <w:rPr>
          <w:u w:val="single"/>
        </w:rPr>
        <w:t>the</w:t>
      </w:r>
      <w:r w:rsidRPr="00C50BAB">
        <w:rPr>
          <w:u w:val="single"/>
        </w:rPr>
        <w:t xml:space="preserve"> looped</w:t>
      </w:r>
      <w:r w:rsidR="00C50BAB" w:rsidRPr="00C50BAB">
        <w:rPr>
          <w:u w:val="single"/>
        </w:rPr>
        <w:t xml:space="preserve"> ports</w:t>
      </w:r>
      <w:r w:rsidRPr="00C50BAB">
        <w:rPr>
          <w:u w:val="single"/>
        </w:rPr>
        <w:t xml:space="preserve"> have good TX-RX values</w:t>
      </w:r>
      <w:r>
        <w:t>.</w:t>
      </w:r>
    </w:p>
    <w:p w:rsidR="003A4970" w:rsidRDefault="003A4970" w:rsidP="008735BC"/>
    <w:p w:rsidR="00970D0F" w:rsidRDefault="006F470A" w:rsidP="008735BC">
      <w:pPr>
        <w:rPr>
          <w:b/>
          <w:color w:val="FF0000"/>
          <w:sz w:val="24"/>
          <w:szCs w:val="24"/>
        </w:rPr>
      </w:pPr>
      <w:r w:rsidRPr="006F470A">
        <w:rPr>
          <w:b/>
          <w:color w:val="FF0000"/>
          <w:sz w:val="24"/>
          <w:szCs w:val="24"/>
        </w:rPr>
        <w:t xml:space="preserve">&gt;&gt;&gt; </w:t>
      </w:r>
      <w:r w:rsidR="008735BC" w:rsidRPr="006F470A">
        <w:rPr>
          <w:b/>
          <w:color w:val="FF0000"/>
          <w:sz w:val="24"/>
          <w:szCs w:val="24"/>
        </w:rPr>
        <w:t xml:space="preserve">Once finished, </w:t>
      </w:r>
      <w:r w:rsidR="00910D2A">
        <w:rPr>
          <w:b/>
          <w:color w:val="FF0000"/>
          <w:sz w:val="24"/>
          <w:szCs w:val="24"/>
        </w:rPr>
        <w:t>issue command</w:t>
      </w:r>
      <w:r w:rsidR="00970D0F">
        <w:rPr>
          <w:b/>
          <w:color w:val="FF0000"/>
          <w:sz w:val="24"/>
          <w:szCs w:val="24"/>
        </w:rPr>
        <w:t>s</w:t>
      </w:r>
    </w:p>
    <w:p w:rsidR="00970D0F" w:rsidRDefault="00910D2A" w:rsidP="008735BC">
      <w:pPr>
        <w:rPr>
          <w:b/>
          <w:color w:val="000000" w:themeColor="text1"/>
          <w:sz w:val="24"/>
          <w:szCs w:val="24"/>
        </w:rPr>
      </w:pPr>
      <w:r w:rsidRPr="00910D2A">
        <w:rPr>
          <w:b/>
          <w:color w:val="000000" w:themeColor="text1"/>
          <w:sz w:val="24"/>
          <w:szCs w:val="24"/>
          <w:highlight w:val="yellow"/>
        </w:rPr>
        <w:lastRenderedPageBreak/>
        <w:t>rollback configuration last 1</w:t>
      </w:r>
    </w:p>
    <w:p w:rsidR="00970D0F" w:rsidRDefault="00970D0F" w:rsidP="008735BC">
      <w:pPr>
        <w:rPr>
          <w:b/>
          <w:color w:val="FF0000"/>
          <w:sz w:val="24"/>
          <w:szCs w:val="24"/>
        </w:rPr>
      </w:pPr>
      <w:r w:rsidRPr="00970D0F">
        <w:rPr>
          <w:b/>
          <w:color w:val="000000" w:themeColor="text1"/>
          <w:sz w:val="24"/>
          <w:szCs w:val="24"/>
          <w:highlight w:val="yellow"/>
        </w:rPr>
        <w:t>y</w:t>
      </w:r>
    </w:p>
    <w:p w:rsidR="008735BC" w:rsidRDefault="006F470A" w:rsidP="008735BC">
      <w:pPr>
        <w:rPr>
          <w:b/>
          <w:color w:val="FF0000"/>
          <w:sz w:val="24"/>
          <w:szCs w:val="24"/>
        </w:rPr>
      </w:pPr>
      <w:r w:rsidRPr="006F470A">
        <w:rPr>
          <w:b/>
          <w:color w:val="FF0000"/>
          <w:sz w:val="24"/>
          <w:szCs w:val="24"/>
        </w:rPr>
        <w:t>of the devi</w:t>
      </w:r>
      <w:r w:rsidR="00970D0F">
        <w:rPr>
          <w:b/>
          <w:color w:val="FF0000"/>
          <w:sz w:val="24"/>
          <w:szCs w:val="24"/>
        </w:rPr>
        <w:t>ce, then proceed with step 6</w:t>
      </w:r>
    </w:p>
    <w:p w:rsidR="00B1271B" w:rsidRDefault="00B1271B" w:rsidP="008735BC">
      <w:pPr>
        <w:rPr>
          <w:b/>
          <w:color w:val="FF0000"/>
          <w:sz w:val="24"/>
          <w:szCs w:val="24"/>
        </w:rPr>
      </w:pPr>
    </w:p>
    <w:p w:rsidR="00B1271B" w:rsidRPr="00B1271B" w:rsidRDefault="00B1271B" w:rsidP="008735BC">
      <w:pPr>
        <w:rPr>
          <w:sz w:val="24"/>
        </w:rPr>
      </w:pPr>
      <w:r w:rsidRPr="00E5440A">
        <w:rPr>
          <w:b/>
          <w:color w:val="FF0000"/>
          <w:sz w:val="24"/>
        </w:rPr>
        <w:t>IMPORTANT</w:t>
      </w:r>
      <w:r w:rsidRPr="00E5440A">
        <w:rPr>
          <w:b/>
          <w:sz w:val="24"/>
        </w:rPr>
        <w:t xml:space="preserve"> -</w:t>
      </w:r>
      <w:r w:rsidRPr="00E5440A">
        <w:rPr>
          <w:sz w:val="24"/>
        </w:rPr>
        <w:t xml:space="preserve"> </w:t>
      </w:r>
      <w:r w:rsidRPr="00E5440A">
        <w:rPr>
          <w:sz w:val="24"/>
          <w:highlight w:val="yellow"/>
          <w:u w:val="single"/>
        </w:rPr>
        <w:t xml:space="preserve">The following tests </w:t>
      </w:r>
      <w:r w:rsidRPr="00E5440A">
        <w:rPr>
          <w:b/>
          <w:sz w:val="24"/>
          <w:highlight w:val="yellow"/>
          <w:u w:val="single"/>
        </w:rPr>
        <w:t>MUST</w:t>
      </w:r>
      <w:r w:rsidRPr="00E5440A">
        <w:rPr>
          <w:sz w:val="24"/>
          <w:highlight w:val="yellow"/>
          <w:u w:val="single"/>
        </w:rPr>
        <w:t xml:space="preserve"> be performed </w:t>
      </w:r>
      <w:r w:rsidRPr="00E5440A">
        <w:rPr>
          <w:b/>
          <w:sz w:val="24"/>
          <w:highlight w:val="yellow"/>
          <w:u w:val="single"/>
        </w:rPr>
        <w:t>ONLY</w:t>
      </w:r>
      <w:r w:rsidRPr="00E5440A">
        <w:rPr>
          <w:sz w:val="24"/>
          <w:highlight w:val="yellow"/>
          <w:u w:val="single"/>
        </w:rPr>
        <w:t xml:space="preserve"> with optical </w:t>
      </w:r>
      <w:r>
        <w:rPr>
          <w:sz w:val="24"/>
          <w:highlight w:val="yellow"/>
          <w:u w:val="single"/>
        </w:rPr>
        <w:t>modules that are part of the installation kit</w:t>
      </w:r>
      <w:r w:rsidRPr="00E5440A">
        <w:rPr>
          <w:sz w:val="24"/>
          <w:highlight w:val="yellow"/>
          <w:u w:val="single"/>
        </w:rPr>
        <w:t xml:space="preserve"> and </w:t>
      </w:r>
      <w:r>
        <w:rPr>
          <w:sz w:val="24"/>
          <w:highlight w:val="yellow"/>
          <w:u w:val="single"/>
        </w:rPr>
        <w:t xml:space="preserve">will be </w:t>
      </w:r>
      <w:r w:rsidRPr="00E5440A">
        <w:rPr>
          <w:sz w:val="24"/>
          <w:highlight w:val="yellow"/>
          <w:u w:val="single"/>
        </w:rPr>
        <w:t>left on the device</w:t>
      </w:r>
      <w:r w:rsidRPr="00E5440A">
        <w:rPr>
          <w:sz w:val="24"/>
          <w:highlight w:val="yellow"/>
        </w:rPr>
        <w:t>.</w:t>
      </w:r>
    </w:p>
    <w:p w:rsidR="00781E7D" w:rsidRPr="00A51305" w:rsidRDefault="00781E7D" w:rsidP="00B1271B">
      <w:pPr>
        <w:pStyle w:val="Heading2"/>
        <w:numPr>
          <w:ilvl w:val="0"/>
          <w:numId w:val="0"/>
        </w:numPr>
      </w:pPr>
      <w:bookmarkStart w:id="145" w:name="_Toc51948040"/>
      <w:r>
        <w:rPr>
          <w:rFonts w:cstheme="majorHAnsi"/>
        </w:rPr>
        <w:t>6.2</w:t>
      </w:r>
      <w:r>
        <w:rPr>
          <w:rFonts w:cstheme="majorHAnsi"/>
          <w:b w:val="0"/>
        </w:rPr>
        <w:t xml:space="preserve"> </w:t>
      </w:r>
      <w:r>
        <w:t>BOM Check</w:t>
      </w:r>
      <w:bookmarkEnd w:id="145"/>
    </w:p>
    <w:p w:rsidR="00781E7D" w:rsidRPr="00614343" w:rsidRDefault="00781E7D" w:rsidP="00781E7D">
      <w:pPr>
        <w:rPr>
          <w:b/>
          <w:sz w:val="22"/>
        </w:rPr>
      </w:pPr>
      <w:r w:rsidRPr="00614343">
        <w:rPr>
          <w:b/>
          <w:sz w:val="22"/>
        </w:rPr>
        <w:t>10Gb</w:t>
      </w:r>
      <w:r>
        <w:rPr>
          <w:b/>
          <w:sz w:val="22"/>
        </w:rPr>
        <w:t xml:space="preserve"> Mod.</w:t>
      </w:r>
      <w:r w:rsidRPr="00614343">
        <w:rPr>
          <w:b/>
          <w:sz w:val="22"/>
        </w:rPr>
        <w:t xml:space="preserve"> </w:t>
      </w:r>
      <w:r>
        <w:rPr>
          <w:b/>
          <w:sz w:val="22"/>
        </w:rPr>
        <w:t xml:space="preserve">Item MUST BE = </w:t>
      </w:r>
      <w:r w:rsidR="00D478F2" w:rsidRPr="00D478F2">
        <w:rPr>
          <w:b/>
          <w:color w:val="FF0000"/>
          <w:sz w:val="22"/>
        </w:rPr>
        <w:t>34060742 / 34060742-00x / 34060599</w:t>
      </w:r>
      <w:r w:rsidR="00CC3A3F">
        <w:rPr>
          <w:b/>
          <w:color w:val="FF0000"/>
          <w:sz w:val="22"/>
        </w:rPr>
        <w:t xml:space="preserve"> /</w:t>
      </w:r>
      <w:r w:rsidR="006B39CF">
        <w:rPr>
          <w:b/>
          <w:color w:val="FF0000"/>
          <w:sz w:val="22"/>
        </w:rPr>
        <w:t xml:space="preserve"> </w:t>
      </w:r>
      <w:r w:rsidR="006B39CF" w:rsidRPr="006B39CF">
        <w:rPr>
          <w:b/>
          <w:color w:val="FF0000"/>
          <w:sz w:val="22"/>
        </w:rPr>
        <w:t>34060672 / 34060672-001 / 34060687</w:t>
      </w:r>
    </w:p>
    <w:p w:rsidR="00781E7D" w:rsidRDefault="00781E7D" w:rsidP="00781E7D">
      <w:pPr>
        <w:rPr>
          <w:b/>
          <w:color w:val="FF0000"/>
          <w:sz w:val="22"/>
        </w:rPr>
      </w:pPr>
      <w:r>
        <w:rPr>
          <w:b/>
          <w:sz w:val="22"/>
        </w:rPr>
        <w:t xml:space="preserve">1Gb Mod. MUST BE = </w:t>
      </w:r>
      <w:r w:rsidRPr="00614343">
        <w:rPr>
          <w:b/>
          <w:color w:val="FF0000"/>
          <w:sz w:val="22"/>
        </w:rPr>
        <w:t>34060473</w:t>
      </w:r>
      <w:r w:rsidR="002938A5">
        <w:rPr>
          <w:b/>
          <w:color w:val="FF0000"/>
          <w:sz w:val="22"/>
        </w:rPr>
        <w:t xml:space="preserve"> / </w:t>
      </w:r>
      <w:r w:rsidR="002938A5" w:rsidRPr="002938A5">
        <w:rPr>
          <w:b/>
          <w:color w:val="FF0000"/>
          <w:sz w:val="22"/>
        </w:rPr>
        <w:t>34060476</w:t>
      </w:r>
      <w:r w:rsidR="00A75E8B">
        <w:rPr>
          <w:b/>
          <w:color w:val="FF0000"/>
          <w:sz w:val="22"/>
        </w:rPr>
        <w:t xml:space="preserve"> / </w:t>
      </w:r>
      <w:r w:rsidR="00A75E8B" w:rsidRPr="00A75E8B">
        <w:rPr>
          <w:b/>
          <w:color w:val="FF0000"/>
          <w:sz w:val="22"/>
        </w:rPr>
        <w:t>34060483</w:t>
      </w:r>
      <w:r w:rsidR="002C38B6">
        <w:rPr>
          <w:b/>
          <w:color w:val="FF0000"/>
          <w:sz w:val="22"/>
        </w:rPr>
        <w:t xml:space="preserve"> </w:t>
      </w:r>
      <w:r w:rsidR="00742FE8" w:rsidRPr="00742FE8">
        <w:rPr>
          <w:b/>
          <w:color w:val="FF0000"/>
          <w:sz w:val="22"/>
        </w:rPr>
        <w:t>/</w:t>
      </w:r>
      <w:r w:rsidR="00742FE8">
        <w:rPr>
          <w:b/>
          <w:sz w:val="22"/>
        </w:rPr>
        <w:t xml:space="preserve"> </w:t>
      </w:r>
      <w:r w:rsidR="002C38B6" w:rsidRPr="002C38B6">
        <w:rPr>
          <w:b/>
          <w:color w:val="FF0000"/>
          <w:sz w:val="22"/>
        </w:rPr>
        <w:t>34062523</w:t>
      </w:r>
      <w:r w:rsidR="00CC3A3F">
        <w:rPr>
          <w:b/>
          <w:color w:val="FF0000"/>
          <w:sz w:val="22"/>
        </w:rPr>
        <w:t xml:space="preserve"> / </w:t>
      </w:r>
      <w:bookmarkStart w:id="146" w:name="_Hlk126319884"/>
      <w:r w:rsidR="00CC3A3F" w:rsidRPr="00CC3A3F">
        <w:rPr>
          <w:b/>
          <w:color w:val="FF0000"/>
          <w:sz w:val="22"/>
        </w:rPr>
        <w:t>34060286</w:t>
      </w:r>
      <w:bookmarkEnd w:id="146"/>
    </w:p>
    <w:p w:rsidR="00781E7D" w:rsidRDefault="00781E7D" w:rsidP="00781E7D">
      <w:pPr>
        <w:rPr>
          <w:b/>
        </w:rPr>
      </w:pPr>
    </w:p>
    <w:p w:rsidR="00781E7D" w:rsidRDefault="00781E7D" w:rsidP="00781E7D">
      <w:pPr>
        <w:rPr>
          <w:b/>
        </w:rPr>
      </w:pPr>
      <w:r>
        <w:rPr>
          <w:b/>
        </w:rPr>
        <w:t xml:space="preserve">With </w:t>
      </w:r>
      <w:r w:rsidRPr="006B35DF">
        <w:rPr>
          <w:b/>
          <w:color w:val="FF0000"/>
        </w:rPr>
        <w:t>ALL</w:t>
      </w:r>
      <w:r>
        <w:rPr>
          <w:b/>
        </w:rPr>
        <w:t xml:space="preserve"> available modules inserted, copy and paste the following lines:</w:t>
      </w:r>
    </w:p>
    <w:p w:rsidR="00781E7D" w:rsidRDefault="00781E7D" w:rsidP="00781E7D">
      <w:pPr>
        <w:rPr>
          <w:b/>
        </w:rPr>
      </w:pPr>
      <w:r w:rsidRPr="00800430">
        <w:rPr>
          <w:b/>
          <w:highlight w:val="yellow"/>
        </w:rPr>
        <w:t xml:space="preserve">dis </w:t>
      </w:r>
      <w:proofErr w:type="spellStart"/>
      <w:r w:rsidRPr="00800430">
        <w:rPr>
          <w:b/>
          <w:highlight w:val="yellow"/>
        </w:rPr>
        <w:t>elabel</w:t>
      </w:r>
      <w:proofErr w:type="spellEnd"/>
      <w:r w:rsidRPr="00800430">
        <w:rPr>
          <w:b/>
          <w:highlight w:val="yellow"/>
        </w:rPr>
        <w:t xml:space="preserve"> | in</w:t>
      </w:r>
      <w:r w:rsidR="001B073A">
        <w:rPr>
          <w:b/>
          <w:highlight w:val="yellow"/>
        </w:rPr>
        <w:t xml:space="preserve"> Item=3406</w:t>
      </w:r>
    </w:p>
    <w:p w:rsidR="00781E7D" w:rsidRDefault="00781E7D" w:rsidP="00781E7D">
      <w:pPr>
        <w:rPr>
          <w:b/>
        </w:rPr>
      </w:pPr>
      <w:r>
        <w:rPr>
          <w:b/>
          <w:highlight w:val="yellow"/>
        </w:rPr>
        <w:t xml:space="preserve">dis </w:t>
      </w:r>
      <w:proofErr w:type="spellStart"/>
      <w:r>
        <w:rPr>
          <w:b/>
          <w:highlight w:val="yellow"/>
        </w:rPr>
        <w:t>elabel</w:t>
      </w:r>
      <w:proofErr w:type="spellEnd"/>
      <w:r>
        <w:rPr>
          <w:b/>
          <w:highlight w:val="yellow"/>
        </w:rPr>
        <w:t xml:space="preserve"> | </w:t>
      </w:r>
      <w:r w:rsidRPr="00800430">
        <w:rPr>
          <w:b/>
          <w:highlight w:val="yellow"/>
        </w:rPr>
        <w:t>in</w:t>
      </w:r>
      <w:r w:rsidR="001B073A">
        <w:rPr>
          <w:b/>
          <w:highlight w:val="yellow"/>
        </w:rPr>
        <w:t xml:space="preserve"> Item=3406</w:t>
      </w:r>
      <w:r>
        <w:rPr>
          <w:b/>
          <w:highlight w:val="yellow"/>
        </w:rPr>
        <w:t xml:space="preserve"> | ex</w:t>
      </w:r>
      <w:r w:rsidR="009C4F26">
        <w:rPr>
          <w:b/>
          <w:highlight w:val="yellow"/>
        </w:rPr>
        <w:t xml:space="preserve"> </w:t>
      </w:r>
      <w:r w:rsidRPr="0025638D">
        <w:rPr>
          <w:b/>
          <w:highlight w:val="yellow"/>
        </w:rPr>
        <w:t>0</w:t>
      </w:r>
      <w:r>
        <w:rPr>
          <w:b/>
          <w:highlight w:val="yellow"/>
        </w:rPr>
        <w:t>742</w:t>
      </w:r>
      <w:r w:rsidR="009C4F26">
        <w:rPr>
          <w:b/>
          <w:highlight w:val="yellow"/>
        </w:rPr>
        <w:t>|</w:t>
      </w:r>
      <w:r w:rsidR="009C4F26" w:rsidRPr="0025638D">
        <w:rPr>
          <w:b/>
          <w:highlight w:val="yellow"/>
        </w:rPr>
        <w:t>0</w:t>
      </w:r>
      <w:r w:rsidR="009C4F26">
        <w:rPr>
          <w:b/>
          <w:highlight w:val="yellow"/>
        </w:rPr>
        <w:t>742-00|0599</w:t>
      </w:r>
      <w:r w:rsidR="00CC3A3F">
        <w:rPr>
          <w:b/>
          <w:highlight w:val="yellow"/>
        </w:rPr>
        <w:t>|0672|0672-001|0687</w:t>
      </w:r>
      <w:r>
        <w:rPr>
          <w:b/>
          <w:highlight w:val="yellow"/>
        </w:rPr>
        <w:t>|</w:t>
      </w:r>
      <w:r w:rsidRPr="0025638D">
        <w:rPr>
          <w:b/>
          <w:highlight w:val="yellow"/>
        </w:rPr>
        <w:t>0</w:t>
      </w:r>
      <w:r>
        <w:rPr>
          <w:b/>
          <w:highlight w:val="yellow"/>
        </w:rPr>
        <w:t>473</w:t>
      </w:r>
      <w:r w:rsidR="002938A5">
        <w:rPr>
          <w:b/>
          <w:highlight w:val="yellow"/>
        </w:rPr>
        <w:t>|0476</w:t>
      </w:r>
      <w:r w:rsidR="002D32EE">
        <w:rPr>
          <w:b/>
          <w:highlight w:val="yellow"/>
        </w:rPr>
        <w:t>|</w:t>
      </w:r>
      <w:r w:rsidR="00A75E8B">
        <w:rPr>
          <w:b/>
          <w:highlight w:val="yellow"/>
        </w:rPr>
        <w:t>0483|</w:t>
      </w:r>
      <w:r w:rsidR="002D32EE" w:rsidRPr="002D32EE">
        <w:rPr>
          <w:b/>
          <w:highlight w:val="yellow"/>
        </w:rPr>
        <w:t>2523</w:t>
      </w:r>
      <w:r w:rsidR="00CC3A3F">
        <w:rPr>
          <w:b/>
          <w:highlight w:val="yellow"/>
        </w:rPr>
        <w:t>|0286</w:t>
      </w:r>
      <w:r w:rsidR="002D32EE" w:rsidRPr="002D32EE">
        <w:rPr>
          <w:b/>
          <w:highlight w:val="yellow"/>
        </w:rPr>
        <w:t xml:space="preserve"> </w:t>
      </w:r>
      <w:r w:rsidRPr="0025638D">
        <w:rPr>
          <w:b/>
          <w:highlight w:val="yellow"/>
        </w:rPr>
        <w:t>| count</w:t>
      </w:r>
    </w:p>
    <w:p w:rsidR="00781E7D" w:rsidRDefault="00781E7D" w:rsidP="00781E7D">
      <w:pPr>
        <w:rPr>
          <w:b/>
        </w:rPr>
      </w:pPr>
    </w:p>
    <w:p w:rsidR="00781E7D" w:rsidRPr="00F431EA" w:rsidRDefault="00781E7D" w:rsidP="00781E7D">
      <w:pPr>
        <w:rPr>
          <w:b/>
          <w:color w:val="FF0000"/>
          <w:sz w:val="22"/>
        </w:rPr>
      </w:pPr>
      <w:r w:rsidRPr="00F431EA">
        <w:rPr>
          <w:b/>
          <w:color w:val="FF0000"/>
          <w:sz w:val="22"/>
        </w:rPr>
        <w:t xml:space="preserve">If </w:t>
      </w:r>
      <w:r w:rsidRPr="00F431EA">
        <w:rPr>
          <w:b/>
          <w:sz w:val="22"/>
        </w:rPr>
        <w:t>“Total lines</w:t>
      </w:r>
      <w:proofErr w:type="gramStart"/>
      <w:r w:rsidRPr="00F431EA">
        <w:rPr>
          <w:b/>
          <w:sz w:val="22"/>
        </w:rPr>
        <w:t>: ”</w:t>
      </w:r>
      <w:proofErr w:type="gramEnd"/>
      <w:r w:rsidRPr="00F431EA">
        <w:rPr>
          <w:b/>
          <w:sz w:val="22"/>
        </w:rPr>
        <w:t xml:space="preserve"> </w:t>
      </w:r>
      <w:r w:rsidRPr="00F431EA">
        <w:rPr>
          <w:b/>
          <w:color w:val="FF0000"/>
          <w:sz w:val="22"/>
        </w:rPr>
        <w:t xml:space="preserve">number is </w:t>
      </w:r>
      <w:r>
        <w:rPr>
          <w:b/>
          <w:color w:val="FF0000"/>
          <w:sz w:val="22"/>
        </w:rPr>
        <w:t xml:space="preserve">greater than </w:t>
      </w:r>
      <w:r w:rsidRPr="00167147">
        <w:rPr>
          <w:b/>
          <w:color w:val="FF0000"/>
          <w:sz w:val="32"/>
          <w:szCs w:val="32"/>
        </w:rPr>
        <w:t>0</w:t>
      </w:r>
      <w:r w:rsidRPr="00F431EA">
        <w:rPr>
          <w:b/>
          <w:color w:val="FF0000"/>
          <w:sz w:val="22"/>
        </w:rPr>
        <w:t xml:space="preserve">, </w:t>
      </w:r>
    </w:p>
    <w:p w:rsidR="00781E7D" w:rsidRPr="0025638D" w:rsidRDefault="00781E7D" w:rsidP="00781E7D">
      <w:pPr>
        <w:rPr>
          <w:b/>
          <w:color w:val="FF0000"/>
          <w:sz w:val="22"/>
        </w:rPr>
      </w:pPr>
      <w:r w:rsidRPr="0025638D">
        <w:rPr>
          <w:b/>
          <w:color w:val="FF0000"/>
          <w:sz w:val="22"/>
          <w:highlight w:val="yellow"/>
        </w:rPr>
        <w:t>INFORM THE REMOTE SUPPORT IMMEDIATELY!</w:t>
      </w:r>
    </w:p>
    <w:p w:rsidR="001808A3" w:rsidRDefault="001808A3" w:rsidP="003A4970">
      <w:pPr>
        <w:rPr>
          <w:b/>
        </w:rPr>
      </w:pPr>
    </w:p>
    <w:p w:rsidR="00352777" w:rsidRDefault="00352777" w:rsidP="00352777">
      <w:pPr>
        <w:pStyle w:val="Heading2"/>
        <w:numPr>
          <w:ilvl w:val="0"/>
          <w:numId w:val="0"/>
        </w:numPr>
      </w:pPr>
      <w:bookmarkStart w:id="147" w:name="_Toc51948041"/>
      <w:r>
        <w:rPr>
          <w:rFonts w:cstheme="majorHAnsi"/>
        </w:rPr>
        <w:t>6.3</w:t>
      </w:r>
      <w:r>
        <w:rPr>
          <w:rFonts w:cstheme="majorHAnsi"/>
          <w:b w:val="0"/>
        </w:rPr>
        <w:t xml:space="preserve"> </w:t>
      </w:r>
      <w:r w:rsidR="00AE57A7">
        <w:t>Port Bandwidth C</w:t>
      </w:r>
      <w:r>
        <w:t>heck</w:t>
      </w:r>
      <w:bookmarkEnd w:id="147"/>
    </w:p>
    <w:p w:rsidR="00352777" w:rsidRDefault="00352777" w:rsidP="00352777">
      <w:r>
        <w:t>Verify that all license-enabled ports have been activated with the command “display interface brief”</w:t>
      </w:r>
      <w:r w:rsidR="003D0DA2">
        <w:t>.</w:t>
      </w:r>
    </w:p>
    <w:p w:rsidR="003D0DA2" w:rsidRDefault="003D0DA2" w:rsidP="00352777">
      <w:r>
        <w:t xml:space="preserve">Ports </w:t>
      </w:r>
      <w:r w:rsidRPr="002F5170">
        <w:rPr>
          <w:b/>
          <w:color w:val="FF0000"/>
        </w:rPr>
        <w:t>not enabled</w:t>
      </w:r>
      <w:r w:rsidRPr="003D0DA2">
        <w:rPr>
          <w:color w:val="FF0000"/>
        </w:rPr>
        <w:t xml:space="preserve"> </w:t>
      </w:r>
      <w:r>
        <w:t>will be displayed with (100M</w:t>
      </w:r>
      <w:proofErr w:type="gramStart"/>
      <w:r>
        <w:t>) :</w:t>
      </w:r>
      <w:proofErr w:type="gramEnd"/>
    </w:p>
    <w:p w:rsidR="003D0DA2" w:rsidRDefault="003D0DA2" w:rsidP="00352777"/>
    <w:p w:rsidR="003D0DA2" w:rsidRDefault="003D0DA2" w:rsidP="00352777">
      <w:pPr>
        <w:rPr>
          <w:color w:val="FF0000"/>
        </w:rPr>
      </w:pPr>
      <w:r>
        <w:t xml:space="preserve">GigabitEthernet0/2/x </w:t>
      </w:r>
      <w:r w:rsidRPr="002F5170">
        <w:rPr>
          <w:b/>
          <w:color w:val="FF0000"/>
        </w:rPr>
        <w:t>(100M)</w:t>
      </w:r>
    </w:p>
    <w:p w:rsidR="003D0DA2" w:rsidRDefault="003D0DA2" w:rsidP="00352777">
      <w:pPr>
        <w:rPr>
          <w:color w:val="FF0000"/>
        </w:rPr>
      </w:pPr>
    </w:p>
    <w:p w:rsidR="003D0DA2" w:rsidRPr="00E06F72" w:rsidRDefault="003D0DA2" w:rsidP="00352777">
      <w:pPr>
        <w:rPr>
          <w:b/>
          <w:sz w:val="22"/>
        </w:rPr>
      </w:pPr>
      <w:r w:rsidRPr="00E06F72">
        <w:rPr>
          <w:b/>
          <w:color w:val="FF0000"/>
          <w:sz w:val="22"/>
        </w:rPr>
        <w:t xml:space="preserve">All the ports connected must be enabled. </w:t>
      </w:r>
      <w:r w:rsidRPr="00E06F72">
        <w:rPr>
          <w:b/>
          <w:sz w:val="22"/>
        </w:rPr>
        <w:t>If not enabled, configuration must be corrected with the commands</w:t>
      </w:r>
    </w:p>
    <w:p w:rsidR="00DE6558" w:rsidRDefault="00DE6558" w:rsidP="00352777">
      <w:pPr>
        <w:rPr>
          <w:color w:val="FF0000"/>
        </w:rPr>
      </w:pPr>
    </w:p>
    <w:p w:rsidR="003D0DA2" w:rsidRPr="004F04E6" w:rsidRDefault="003D0DA2" w:rsidP="00352777">
      <w:pPr>
        <w:rPr>
          <w:b/>
          <w:sz w:val="22"/>
          <w:highlight w:val="yellow"/>
        </w:rPr>
      </w:pPr>
      <w:r w:rsidRPr="004F04E6">
        <w:rPr>
          <w:b/>
          <w:sz w:val="22"/>
          <w:highlight w:val="yellow"/>
        </w:rPr>
        <w:t>system-view</w:t>
      </w:r>
    </w:p>
    <w:p w:rsidR="003D0DA2" w:rsidRPr="004F04E6" w:rsidRDefault="003D0DA2" w:rsidP="00352777">
      <w:pPr>
        <w:rPr>
          <w:b/>
          <w:sz w:val="22"/>
          <w:highlight w:val="yellow"/>
        </w:rPr>
      </w:pPr>
      <w:r w:rsidRPr="004F04E6">
        <w:rPr>
          <w:b/>
          <w:sz w:val="22"/>
          <w:highlight w:val="yellow"/>
        </w:rPr>
        <w:t>license</w:t>
      </w:r>
    </w:p>
    <w:p w:rsidR="003D0DA2" w:rsidRPr="004F04E6" w:rsidRDefault="003D0DA2" w:rsidP="003D0DA2">
      <w:pPr>
        <w:rPr>
          <w:b/>
          <w:sz w:val="22"/>
          <w:highlight w:val="yellow"/>
        </w:rPr>
      </w:pPr>
      <w:r w:rsidRPr="004F04E6">
        <w:rPr>
          <w:b/>
          <w:sz w:val="22"/>
          <w:highlight w:val="yellow"/>
        </w:rPr>
        <w:t>a</w:t>
      </w:r>
      <w:r w:rsidR="0078568B" w:rsidRPr="004F04E6">
        <w:rPr>
          <w:b/>
          <w:sz w:val="22"/>
          <w:highlight w:val="yellow"/>
        </w:rPr>
        <w:t>ctive port-basic slot 2 port &lt;port-list&gt;</w:t>
      </w:r>
    </w:p>
    <w:p w:rsidR="003D0DA2" w:rsidRPr="004F04E6" w:rsidRDefault="003D0DA2" w:rsidP="00352777">
      <w:pPr>
        <w:rPr>
          <w:b/>
          <w:sz w:val="22"/>
        </w:rPr>
      </w:pPr>
      <w:r w:rsidRPr="004F04E6">
        <w:rPr>
          <w:b/>
          <w:sz w:val="22"/>
          <w:highlight w:val="yellow"/>
        </w:rPr>
        <w:t>commit</w:t>
      </w:r>
    </w:p>
    <w:p w:rsidR="00DE6558" w:rsidRDefault="00DE6558" w:rsidP="00DE6558">
      <w:pPr>
        <w:rPr>
          <w:i/>
        </w:rPr>
      </w:pPr>
    </w:p>
    <w:p w:rsidR="00AE57A7" w:rsidRDefault="00AE57A7" w:rsidP="00AE57A7">
      <w:pPr>
        <w:pStyle w:val="Heading2"/>
        <w:numPr>
          <w:ilvl w:val="0"/>
          <w:numId w:val="0"/>
        </w:numPr>
      </w:pPr>
      <w:bookmarkStart w:id="148" w:name="_Toc51948042"/>
      <w:r>
        <w:rPr>
          <w:rFonts w:cstheme="majorHAnsi"/>
        </w:rPr>
        <w:lastRenderedPageBreak/>
        <w:t>6.4</w:t>
      </w:r>
      <w:r>
        <w:rPr>
          <w:rFonts w:cstheme="majorHAnsi"/>
          <w:b w:val="0"/>
        </w:rPr>
        <w:t xml:space="preserve"> </w:t>
      </w:r>
      <w:r w:rsidRPr="00E23054">
        <w:t xml:space="preserve">Port </w:t>
      </w:r>
      <w:r w:rsidR="00E23054" w:rsidRPr="00E23054">
        <w:t>License Resource Distribution Check</w:t>
      </w:r>
      <w:bookmarkEnd w:id="148"/>
    </w:p>
    <w:p w:rsidR="00B36680" w:rsidRDefault="00B36680" w:rsidP="00B36680">
      <w:r>
        <w:t xml:space="preserve">Enter the command </w:t>
      </w:r>
      <w:r>
        <w:rPr>
          <w:b/>
          <w:highlight w:val="yellow"/>
        </w:rPr>
        <w:t xml:space="preserve">display </w:t>
      </w:r>
      <w:r w:rsidRPr="002938A5">
        <w:rPr>
          <w:rFonts w:cstheme="minorHAnsi"/>
          <w:b/>
          <w:bCs/>
          <w:szCs w:val="18"/>
          <w:highlight w:val="yellow"/>
        </w:rPr>
        <w:t>license resource usage port-basic all</w:t>
      </w:r>
      <w:r>
        <w:t xml:space="preserve"> and </w:t>
      </w:r>
      <w:r w:rsidRPr="00B36680">
        <w:rPr>
          <w:u w:val="single"/>
        </w:rPr>
        <w:t>verify that</w:t>
      </w:r>
      <w:r>
        <w:t xml:space="preserve"> under column “Active Status” </w:t>
      </w:r>
      <w:r w:rsidRPr="00B36680">
        <w:rPr>
          <w:u w:val="single"/>
        </w:rPr>
        <w:t>no</w:t>
      </w:r>
      <w:r>
        <w:rPr>
          <w:u w:val="single"/>
        </w:rPr>
        <w:t>ne</w:t>
      </w:r>
      <w:r w:rsidRPr="00B36680">
        <w:rPr>
          <w:u w:val="single"/>
        </w:rPr>
        <w:t xml:space="preserve"> </w:t>
      </w:r>
      <w:r>
        <w:rPr>
          <w:u w:val="single"/>
        </w:rPr>
        <w:t xml:space="preserve">of the </w:t>
      </w:r>
      <w:r w:rsidRPr="00B36680">
        <w:rPr>
          <w:u w:val="single"/>
        </w:rPr>
        <w:t>port</w:t>
      </w:r>
      <w:r>
        <w:rPr>
          <w:u w:val="single"/>
        </w:rPr>
        <w:t>s</w:t>
      </w:r>
      <w:r w:rsidRPr="00B36680">
        <w:rPr>
          <w:u w:val="single"/>
        </w:rPr>
        <w:t xml:space="preserve"> has a reported status of </w:t>
      </w:r>
      <w:r w:rsidRPr="00B36680">
        <w:rPr>
          <w:b/>
          <w:color w:val="FF0000"/>
          <w:u w:val="single"/>
        </w:rPr>
        <w:t>Allocated</w:t>
      </w:r>
      <w:r>
        <w:t xml:space="preserve">. </w:t>
      </w:r>
      <w:r w:rsidRPr="00B36680">
        <w:rPr>
          <w:b/>
        </w:rPr>
        <w:t xml:space="preserve">ALL PORTS MUST BE IN </w:t>
      </w:r>
      <w:r w:rsidRPr="00B36680">
        <w:rPr>
          <w:b/>
          <w:highlight w:val="yellow"/>
        </w:rPr>
        <w:t>ACTIVATED</w:t>
      </w:r>
      <w:r w:rsidRPr="00B36680">
        <w:rPr>
          <w:b/>
        </w:rPr>
        <w:t xml:space="preserve"> OR </w:t>
      </w:r>
      <w:r w:rsidRPr="00B36680">
        <w:rPr>
          <w:b/>
          <w:highlight w:val="yellow"/>
        </w:rPr>
        <w:t>NO ALLOCATED</w:t>
      </w:r>
      <w:r w:rsidRPr="00B36680">
        <w:rPr>
          <w:b/>
        </w:rPr>
        <w:t xml:space="preserve"> STATUS.</w:t>
      </w:r>
    </w:p>
    <w:p w:rsidR="00B36680" w:rsidRPr="00B36680" w:rsidRDefault="00B36680" w:rsidP="00B36680">
      <w:pPr>
        <w:rPr>
          <w:b/>
        </w:rPr>
      </w:pPr>
      <w:r w:rsidRPr="00B36680">
        <w:rPr>
          <w:b/>
        </w:rPr>
        <w:t xml:space="preserve">IF NOT, CONTANCT </w:t>
      </w:r>
      <w:r>
        <w:rPr>
          <w:b/>
        </w:rPr>
        <w:t xml:space="preserve">THE </w:t>
      </w:r>
      <w:r w:rsidRPr="00B36680">
        <w:rPr>
          <w:b/>
        </w:rPr>
        <w:t>REMOTE SUPPORT FOR INSTRUCTIONS.</w:t>
      </w:r>
    </w:p>
    <w:p w:rsidR="003D0DA2" w:rsidRDefault="003D0DA2" w:rsidP="00352777"/>
    <w:p w:rsidR="00352777" w:rsidRPr="008735BC" w:rsidRDefault="00352777" w:rsidP="003A4970">
      <w:pPr>
        <w:rPr>
          <w:b/>
        </w:rPr>
      </w:pPr>
    </w:p>
    <w:p w:rsidR="00B171F4" w:rsidRDefault="00B171F4" w:rsidP="00B171F4">
      <w:pPr>
        <w:pStyle w:val="Heading1"/>
        <w:spacing w:before="240" w:after="240"/>
      </w:pPr>
      <w:bookmarkStart w:id="149" w:name="_Toc51948043"/>
      <w:r>
        <w:t>Collect Device Information</w:t>
      </w:r>
      <w:bookmarkEnd w:id="149"/>
    </w:p>
    <w:p w:rsidR="00B171F4" w:rsidRDefault="00B171F4" w:rsidP="00B171F4">
      <w:pPr>
        <w:pStyle w:val="NoSpacing"/>
      </w:pPr>
      <w:r>
        <w:t>Collect all the information about ATN hardware using the commands:</w:t>
      </w:r>
    </w:p>
    <w:p w:rsidR="00B171F4" w:rsidRDefault="00B171F4" w:rsidP="00B171F4">
      <w:pPr>
        <w:pStyle w:val="NoSpacing"/>
        <w:rPr>
          <w:b/>
          <w:highlight w:val="yellow"/>
        </w:rPr>
      </w:pPr>
      <w:r w:rsidRPr="003359B3">
        <w:rPr>
          <w:b/>
          <w:highlight w:val="yellow"/>
        </w:rPr>
        <w:t xml:space="preserve">display </w:t>
      </w:r>
      <w:proofErr w:type="spellStart"/>
      <w:r w:rsidRPr="003359B3">
        <w:rPr>
          <w:b/>
          <w:highlight w:val="yellow"/>
        </w:rPr>
        <w:t>elabel</w:t>
      </w:r>
      <w:proofErr w:type="spellEnd"/>
      <w:r w:rsidRPr="003359B3">
        <w:rPr>
          <w:b/>
          <w:highlight w:val="yellow"/>
        </w:rPr>
        <w:t xml:space="preserve"> brief </w:t>
      </w:r>
      <w:r w:rsidRPr="003359B3">
        <w:rPr>
          <w:b/>
        </w:rPr>
        <w:t xml:space="preserve"> </w:t>
      </w:r>
    </w:p>
    <w:p w:rsidR="00B171F4" w:rsidRDefault="00B171F4" w:rsidP="00B171F4">
      <w:pPr>
        <w:pStyle w:val="NoSpacing"/>
        <w:rPr>
          <w:b/>
        </w:rPr>
      </w:pPr>
      <w:r w:rsidRPr="000B178D">
        <w:rPr>
          <w:b/>
          <w:highlight w:val="yellow"/>
        </w:rPr>
        <w:t xml:space="preserve">display </w:t>
      </w:r>
      <w:proofErr w:type="spellStart"/>
      <w:r w:rsidRPr="000B178D">
        <w:rPr>
          <w:b/>
          <w:highlight w:val="yellow"/>
        </w:rPr>
        <w:t>elabel</w:t>
      </w:r>
      <w:proofErr w:type="spellEnd"/>
    </w:p>
    <w:p w:rsidR="00B171F4" w:rsidRPr="003359B3" w:rsidRDefault="00B171F4" w:rsidP="00B171F4">
      <w:pPr>
        <w:pStyle w:val="NoSpacing"/>
        <w:rPr>
          <w:rFonts w:ascii="Courier New" w:hAnsi="Courier New" w:cs="Courier New"/>
          <w:b/>
          <w:sz w:val="16"/>
          <w:szCs w:val="16"/>
          <w:highlight w:val="yellow"/>
        </w:rPr>
      </w:pPr>
      <w:r w:rsidRPr="003359B3">
        <w:rPr>
          <w:b/>
          <w:highlight w:val="yellow"/>
        </w:rPr>
        <w:t xml:space="preserve">display </w:t>
      </w:r>
      <w:proofErr w:type="spellStart"/>
      <w:r w:rsidRPr="003359B3">
        <w:rPr>
          <w:b/>
          <w:highlight w:val="yellow"/>
        </w:rPr>
        <w:t>elabel</w:t>
      </w:r>
      <w:proofErr w:type="spellEnd"/>
      <w:r w:rsidRPr="003359B3">
        <w:rPr>
          <w:b/>
          <w:highlight w:val="yellow"/>
        </w:rPr>
        <w:t xml:space="preserve"> backplane</w:t>
      </w:r>
    </w:p>
    <w:p w:rsidR="00B171F4" w:rsidRPr="003206C4" w:rsidRDefault="00B171F4" w:rsidP="00B171F4">
      <w:pPr>
        <w:rPr>
          <w:sz w:val="22"/>
        </w:rPr>
      </w:pPr>
      <w:r w:rsidRPr="003206C4">
        <w:rPr>
          <w:b/>
          <w:sz w:val="22"/>
          <w:highlight w:val="yellow"/>
        </w:rPr>
        <w:t xml:space="preserve">display </w:t>
      </w:r>
      <w:proofErr w:type="spellStart"/>
      <w:r w:rsidRPr="003206C4">
        <w:rPr>
          <w:b/>
          <w:sz w:val="22"/>
          <w:highlight w:val="yellow"/>
        </w:rPr>
        <w:t>elabel</w:t>
      </w:r>
      <w:proofErr w:type="spellEnd"/>
      <w:r w:rsidRPr="003206C4">
        <w:rPr>
          <w:b/>
          <w:sz w:val="22"/>
          <w:highlight w:val="yellow"/>
        </w:rPr>
        <w:t xml:space="preserve"> optical-module brief</w:t>
      </w:r>
    </w:p>
    <w:p w:rsidR="003A4970" w:rsidRDefault="003A4970" w:rsidP="003A4970"/>
    <w:p w:rsidR="002C6786" w:rsidRDefault="002C6786" w:rsidP="002C6786">
      <w:r>
        <w:rPr>
          <w:u w:val="single"/>
        </w:rPr>
        <w:t xml:space="preserve">Ensure </w:t>
      </w:r>
      <w:r w:rsidRPr="00B506C6">
        <w:rPr>
          <w:u w:val="single"/>
        </w:rPr>
        <w:t>the “</w:t>
      </w:r>
      <w:proofErr w:type="spellStart"/>
      <w:r w:rsidRPr="002938A5">
        <w:rPr>
          <w:rFonts w:cstheme="minorHAnsi"/>
          <w:sz w:val="22"/>
          <w:szCs w:val="16"/>
          <w:u w:val="single"/>
        </w:rPr>
        <w:t>BarCode</w:t>
      </w:r>
      <w:proofErr w:type="spellEnd"/>
      <w:r w:rsidRPr="00B506C6">
        <w:rPr>
          <w:u w:val="single"/>
        </w:rPr>
        <w:t xml:space="preserve">” </w:t>
      </w:r>
      <w:r w:rsidR="00EA077A">
        <w:rPr>
          <w:u w:val="single"/>
        </w:rPr>
        <w:t>of the GPS 905M-A is</w:t>
      </w:r>
      <w:r w:rsidRPr="00C72A48">
        <w:rPr>
          <w:u w:val="single"/>
        </w:rPr>
        <w:t xml:space="preserve"> the following</w:t>
      </w:r>
      <w:r>
        <w:t xml:space="preserve">: </w:t>
      </w:r>
      <w:r w:rsidRPr="002938A5">
        <w:rPr>
          <w:rFonts w:cstheme="minorHAnsi"/>
          <w:b/>
          <w:sz w:val="22"/>
          <w:szCs w:val="16"/>
        </w:rPr>
        <w:t>034CGQ</w:t>
      </w:r>
      <w:r w:rsidRPr="002938A5">
        <w:rPr>
          <w:rFonts w:cstheme="minorHAnsi"/>
          <w:color w:val="000000" w:themeColor="text1"/>
          <w:sz w:val="22"/>
          <w:szCs w:val="16"/>
        </w:rPr>
        <w:t>XXXXXXXXXX</w:t>
      </w:r>
    </w:p>
    <w:p w:rsidR="002C6786" w:rsidRDefault="002C6786" w:rsidP="002C6786"/>
    <w:p w:rsidR="002C6786" w:rsidRDefault="002C6786" w:rsidP="002C6786">
      <w:r w:rsidRPr="00C72A48">
        <w:rPr>
          <w:u w:val="single"/>
        </w:rPr>
        <w:t>Ensure the “Item” codes match the following</w:t>
      </w:r>
      <w:r>
        <w:t>:</w:t>
      </w:r>
    </w:p>
    <w:p w:rsidR="002C6786" w:rsidRDefault="002C6786" w:rsidP="002C6786">
      <w:pPr>
        <w:pStyle w:val="ListParagraph"/>
        <w:numPr>
          <w:ilvl w:val="0"/>
          <w:numId w:val="10"/>
        </w:numPr>
        <w:ind w:firstLineChars="0"/>
      </w:pPr>
      <w:r>
        <w:t xml:space="preserve">slot 2 &gt; </w:t>
      </w:r>
      <w:r w:rsidR="008032F9" w:rsidRPr="008032F9">
        <w:rPr>
          <w:rFonts w:cstheme="minorHAnsi"/>
          <w:b/>
          <w:sz w:val="22"/>
          <w:szCs w:val="16"/>
          <w:lang w:val="it-IT"/>
        </w:rPr>
        <w:t>02352YTQ</w:t>
      </w:r>
      <w:r w:rsidR="00155AA9">
        <w:rPr>
          <w:rFonts w:cstheme="minorHAnsi"/>
          <w:b/>
          <w:sz w:val="22"/>
          <w:szCs w:val="16"/>
          <w:lang w:val="it-IT"/>
        </w:rPr>
        <w:t xml:space="preserve"> or</w:t>
      </w:r>
      <w:r w:rsidR="001014DC">
        <w:rPr>
          <w:rFonts w:cstheme="minorHAnsi"/>
          <w:b/>
          <w:sz w:val="22"/>
          <w:szCs w:val="16"/>
          <w:lang w:val="it-IT"/>
        </w:rPr>
        <w:t xml:space="preserve"> </w:t>
      </w:r>
      <w:r w:rsidR="001014DC" w:rsidRPr="008032F9">
        <w:rPr>
          <w:rFonts w:cstheme="minorHAnsi"/>
          <w:b/>
          <w:sz w:val="22"/>
          <w:szCs w:val="16"/>
          <w:lang w:val="it-IT"/>
        </w:rPr>
        <w:t>02352YTQ</w:t>
      </w:r>
      <w:r w:rsidR="001014DC">
        <w:rPr>
          <w:rFonts w:cstheme="minorHAnsi"/>
          <w:b/>
          <w:sz w:val="22"/>
          <w:szCs w:val="16"/>
          <w:lang w:val="it-IT"/>
        </w:rPr>
        <w:t>-003</w:t>
      </w:r>
    </w:p>
    <w:p w:rsidR="002C6786" w:rsidRPr="00312832" w:rsidRDefault="002C6786" w:rsidP="009A09BB">
      <w:pPr>
        <w:pStyle w:val="ListParagraph"/>
        <w:numPr>
          <w:ilvl w:val="0"/>
          <w:numId w:val="10"/>
        </w:numPr>
        <w:ind w:firstLineChars="0"/>
      </w:pPr>
      <w:r>
        <w:t>SFP SM</w:t>
      </w:r>
      <w:r w:rsidRPr="00312832">
        <w:t xml:space="preserve"> 10Gb (slot 5 and 6) &gt; </w:t>
      </w:r>
      <w:r w:rsidR="00CC3A3F" w:rsidRPr="00CC3A3F">
        <w:rPr>
          <w:b/>
          <w:sz w:val="22"/>
        </w:rPr>
        <w:t>34060742 / 34060742-00x / 34060599 / 34060672 / 34060672-001 / 34060687</w:t>
      </w:r>
    </w:p>
    <w:p w:rsidR="002C6786" w:rsidRDefault="002C6786" w:rsidP="006529EB">
      <w:pPr>
        <w:pStyle w:val="ListParagraph"/>
        <w:numPr>
          <w:ilvl w:val="0"/>
          <w:numId w:val="10"/>
        </w:numPr>
        <w:ind w:firstLineChars="0"/>
      </w:pPr>
      <w:r>
        <w:t>SFP SM</w:t>
      </w:r>
      <w:r w:rsidRPr="00312832">
        <w:t xml:space="preserve"> 1Gb (slot 1 and 2) &gt; </w:t>
      </w:r>
      <w:r w:rsidRPr="008032F9">
        <w:rPr>
          <w:b/>
          <w:sz w:val="22"/>
        </w:rPr>
        <w:t>34060473</w:t>
      </w:r>
      <w:r w:rsidR="002938A5">
        <w:rPr>
          <w:b/>
          <w:sz w:val="22"/>
        </w:rPr>
        <w:t xml:space="preserve"> / </w:t>
      </w:r>
      <w:r w:rsidR="002938A5" w:rsidRPr="002938A5">
        <w:rPr>
          <w:b/>
          <w:sz w:val="22"/>
        </w:rPr>
        <w:t>34060476</w:t>
      </w:r>
      <w:r w:rsidR="00A75E8B">
        <w:rPr>
          <w:b/>
          <w:sz w:val="22"/>
        </w:rPr>
        <w:t xml:space="preserve"> / </w:t>
      </w:r>
      <w:r w:rsidR="00A75E8B" w:rsidRPr="002938A5">
        <w:rPr>
          <w:b/>
          <w:sz w:val="22"/>
        </w:rPr>
        <w:t>340604</w:t>
      </w:r>
      <w:r w:rsidR="00A75E8B">
        <w:rPr>
          <w:b/>
          <w:sz w:val="22"/>
        </w:rPr>
        <w:t>83</w:t>
      </w:r>
      <w:r w:rsidR="00FF02CC">
        <w:rPr>
          <w:b/>
          <w:sz w:val="22"/>
        </w:rPr>
        <w:t xml:space="preserve"> /</w:t>
      </w:r>
      <w:r w:rsidR="006529EB">
        <w:rPr>
          <w:b/>
          <w:sz w:val="22"/>
        </w:rPr>
        <w:t xml:space="preserve"> </w:t>
      </w:r>
      <w:r w:rsidR="006529EB" w:rsidRPr="006529EB">
        <w:rPr>
          <w:b/>
          <w:sz w:val="22"/>
        </w:rPr>
        <w:t>34062523</w:t>
      </w:r>
      <w:r w:rsidR="00CC3A3F">
        <w:rPr>
          <w:b/>
          <w:sz w:val="22"/>
        </w:rPr>
        <w:t xml:space="preserve"> / </w:t>
      </w:r>
      <w:r w:rsidR="00CC3A3F" w:rsidRPr="00CC3A3F">
        <w:rPr>
          <w:b/>
          <w:sz w:val="22"/>
        </w:rPr>
        <w:t>34060286</w:t>
      </w:r>
    </w:p>
    <w:p w:rsidR="002C6786" w:rsidRDefault="002C6786" w:rsidP="002C6786">
      <w:pPr>
        <w:pStyle w:val="ListParagraph"/>
        <w:ind w:left="720" w:firstLineChars="0" w:firstLine="0"/>
      </w:pPr>
    </w:p>
    <w:p w:rsidR="002C6786" w:rsidRDefault="002C6786" w:rsidP="002C6786">
      <w:pPr>
        <w:pStyle w:val="ListParagraph"/>
        <w:ind w:left="720" w:firstLineChars="0" w:firstLine="0"/>
      </w:pPr>
    </w:p>
    <w:p w:rsidR="002C6786" w:rsidRDefault="002C6786" w:rsidP="002C6786">
      <w:pPr>
        <w:pStyle w:val="ListParagraph"/>
        <w:ind w:left="720" w:firstLineChars="0" w:firstLine="0"/>
      </w:pPr>
    </w:p>
    <w:p w:rsidR="003A4970" w:rsidRPr="00D62DC7" w:rsidRDefault="003A4970" w:rsidP="00594142">
      <w:pPr>
        <w:pStyle w:val="Heading1"/>
        <w:spacing w:before="240" w:after="240"/>
      </w:pPr>
      <w:bookmarkStart w:id="150" w:name="_Toc51948044"/>
      <w:r w:rsidRPr="00D62DC7">
        <w:t>Configuration Check</w:t>
      </w:r>
      <w:bookmarkEnd w:id="150"/>
    </w:p>
    <w:p w:rsidR="00552FB3" w:rsidRPr="00281F04" w:rsidRDefault="00552FB3" w:rsidP="00552FB3">
      <w:pPr>
        <w:rPr>
          <w:b/>
          <w:color w:val="FF0000"/>
          <w:sz w:val="24"/>
          <w:szCs w:val="24"/>
        </w:rPr>
      </w:pPr>
      <w:r w:rsidRPr="00281F04">
        <w:rPr>
          <w:b/>
          <w:color w:val="FF0000"/>
          <w:sz w:val="24"/>
          <w:szCs w:val="24"/>
        </w:rPr>
        <w:t>&gt; ATTENTION! IF CONGURATION FILE IS UNAVAILABLE AT THE TIME OF COMMISSIONING, SKIP THIS STEP!</w:t>
      </w:r>
    </w:p>
    <w:p w:rsidR="00552FB3" w:rsidRDefault="00552FB3" w:rsidP="003A4970"/>
    <w:p w:rsidR="003A4970" w:rsidRDefault="003A4970" w:rsidP="003A4970">
      <w:r>
        <w:t>Ensure that the configuration was successfully applied, by entering command:</w:t>
      </w:r>
    </w:p>
    <w:p w:rsidR="003A4970" w:rsidRDefault="003A4970" w:rsidP="003A4970"/>
    <w:p w:rsidR="003A4970" w:rsidRPr="00837954" w:rsidRDefault="003A4970" w:rsidP="003A4970">
      <w:pPr>
        <w:rPr>
          <w:b/>
        </w:rPr>
      </w:pPr>
      <w:r w:rsidRPr="00190E58">
        <w:rPr>
          <w:b/>
          <w:highlight w:val="yellow"/>
        </w:rPr>
        <w:t>display configuration recover-result</w:t>
      </w:r>
    </w:p>
    <w:p w:rsidR="003A4970" w:rsidRDefault="003A4970" w:rsidP="003A4970"/>
    <w:p w:rsidR="003A4970" w:rsidRDefault="003A4970" w:rsidP="003A4970">
      <w:r>
        <w:t xml:space="preserve">The output </w:t>
      </w:r>
      <w:r w:rsidRPr="006E3F6F">
        <w:rPr>
          <w:u w:val="single"/>
        </w:rPr>
        <w:t>must be</w:t>
      </w:r>
      <w:r>
        <w:t xml:space="preserve"> (second line from top):</w:t>
      </w:r>
    </w:p>
    <w:p w:rsidR="003361D8" w:rsidRDefault="003A4970" w:rsidP="003A4970">
      <w:pPr>
        <w:rPr>
          <w:b/>
          <w:color w:val="000000" w:themeColor="text1"/>
        </w:rPr>
      </w:pPr>
      <w:r w:rsidRPr="00C32BCC">
        <w:rPr>
          <w:b/>
          <w:color w:val="000000" w:themeColor="text1"/>
        </w:rPr>
        <w:lastRenderedPageBreak/>
        <w:t xml:space="preserve">The number of failed commands is </w:t>
      </w:r>
      <w:r w:rsidRPr="00D62DC7">
        <w:rPr>
          <w:b/>
          <w:color w:val="FF0000"/>
        </w:rPr>
        <w:t>0</w:t>
      </w:r>
      <w:r w:rsidRPr="00C32BCC">
        <w:rPr>
          <w:b/>
          <w:color w:val="000000" w:themeColor="text1"/>
        </w:rPr>
        <w:t>.</w:t>
      </w:r>
    </w:p>
    <w:p w:rsidR="003361D8" w:rsidRDefault="003361D8" w:rsidP="003A4970">
      <w:pPr>
        <w:rPr>
          <w:b/>
          <w:color w:val="000000" w:themeColor="text1"/>
        </w:rPr>
      </w:pPr>
    </w:p>
    <w:p w:rsidR="00B171F4" w:rsidRPr="003A4970" w:rsidRDefault="00B171F4" w:rsidP="003A4970">
      <w:pPr>
        <w:rPr>
          <w:b/>
          <w:color w:val="000000" w:themeColor="text1"/>
        </w:rPr>
      </w:pPr>
    </w:p>
    <w:p w:rsidR="008263FC" w:rsidRDefault="008263FC" w:rsidP="004A1A84">
      <w:pPr>
        <w:pStyle w:val="Heading1"/>
        <w:spacing w:before="240" w:after="240"/>
      </w:pPr>
      <w:bookmarkStart w:id="151" w:name="_Toc51948045"/>
      <w:r>
        <w:rPr>
          <w:rFonts w:hint="eastAsia"/>
        </w:rPr>
        <w:t>Alarm</w:t>
      </w:r>
      <w:r w:rsidR="0025405B">
        <w:t>s</w:t>
      </w:r>
      <w:r w:rsidR="00BC5A1E">
        <w:t xml:space="preserve"> </w:t>
      </w:r>
      <w:r w:rsidR="00BC5A1E">
        <w:rPr>
          <w:rFonts w:hint="eastAsia"/>
        </w:rPr>
        <w:t>Check</w:t>
      </w:r>
      <w:bookmarkEnd w:id="151"/>
    </w:p>
    <w:p w:rsidR="003361D8" w:rsidRPr="003361D8" w:rsidRDefault="003361D8" w:rsidP="003361D8">
      <w:pPr>
        <w:rPr>
          <w:rFonts w:cstheme="minorHAnsi"/>
          <w:b/>
          <w:color w:val="000000" w:themeColor="text1"/>
          <w:sz w:val="22"/>
          <w:lang w:val="it-IT"/>
        </w:rPr>
      </w:pPr>
      <w:r w:rsidRPr="003361D8">
        <w:rPr>
          <w:rFonts w:cstheme="minorHAnsi"/>
          <w:b/>
          <w:color w:val="000000" w:themeColor="text1"/>
          <w:sz w:val="22"/>
          <w:lang w:val="it-IT"/>
        </w:rPr>
        <w:t xml:space="preserve">Per pulire eventuali allarmi residui, </w:t>
      </w:r>
      <w:r w:rsidRPr="008265AD">
        <w:rPr>
          <w:rFonts w:cstheme="minorHAnsi"/>
          <w:b/>
          <w:color w:val="000000" w:themeColor="text1"/>
          <w:sz w:val="22"/>
          <w:u w:val="single"/>
          <w:lang w:val="it-IT"/>
        </w:rPr>
        <w:t xml:space="preserve">si </w:t>
      </w:r>
      <w:r w:rsidRPr="008265AD">
        <w:rPr>
          <w:rFonts w:cstheme="minorHAnsi"/>
          <w:b/>
          <w:bCs/>
          <w:color w:val="000000" w:themeColor="text1"/>
          <w:sz w:val="22"/>
          <w:u w:val="single"/>
          <w:lang w:val="it-IT"/>
        </w:rPr>
        <w:t>consiglia</w:t>
      </w:r>
      <w:r w:rsidRPr="003361D8">
        <w:rPr>
          <w:rFonts w:cstheme="minorHAnsi"/>
          <w:b/>
          <w:bCs/>
          <w:color w:val="000000" w:themeColor="text1"/>
          <w:sz w:val="22"/>
          <w:lang w:val="it-IT"/>
        </w:rPr>
        <w:t xml:space="preserve"> di fare copia e incolla dei comandi sottostanti prima di procedere</w:t>
      </w:r>
      <w:r w:rsidRPr="003361D8">
        <w:rPr>
          <w:rFonts w:cstheme="minorHAnsi"/>
          <w:b/>
          <w:color w:val="000000" w:themeColor="text1"/>
          <w:sz w:val="22"/>
          <w:lang w:val="it-IT"/>
        </w:rPr>
        <w:t>:</w:t>
      </w:r>
    </w:p>
    <w:p w:rsidR="003361D8" w:rsidRDefault="003361D8" w:rsidP="003361D8">
      <w:pPr>
        <w:ind w:right="41"/>
        <w:rPr>
          <w:rFonts w:ascii="Arial" w:hAnsi="Arial"/>
          <w:iCs/>
          <w:sz w:val="20"/>
          <w:szCs w:val="20"/>
          <w:lang w:val="it-IT"/>
        </w:rPr>
      </w:pPr>
    </w:p>
    <w:p w:rsidR="003361D8" w:rsidRPr="00B94C40" w:rsidRDefault="003361D8" w:rsidP="003361D8">
      <w:pPr>
        <w:ind w:right="41"/>
        <w:rPr>
          <w:rFonts w:ascii="Arial" w:hAnsi="Arial"/>
          <w:b/>
          <w:iCs/>
          <w:sz w:val="20"/>
          <w:szCs w:val="20"/>
          <w:highlight w:val="yellow"/>
        </w:rPr>
      </w:pPr>
      <w:r w:rsidRPr="00B94C40">
        <w:rPr>
          <w:rFonts w:ascii="Arial" w:hAnsi="Arial"/>
          <w:b/>
          <w:iCs/>
          <w:sz w:val="20"/>
          <w:szCs w:val="20"/>
          <w:highlight w:val="yellow"/>
        </w:rPr>
        <w:t>clear alarm all no-trap</w:t>
      </w:r>
    </w:p>
    <w:p w:rsidR="003361D8" w:rsidRPr="00B94C40" w:rsidRDefault="003361D8" w:rsidP="003361D8">
      <w:pPr>
        <w:ind w:right="41"/>
        <w:rPr>
          <w:rFonts w:ascii="Arial" w:hAnsi="Arial"/>
          <w:b/>
          <w:iCs/>
          <w:sz w:val="20"/>
          <w:szCs w:val="20"/>
          <w:highlight w:val="yellow"/>
        </w:rPr>
      </w:pPr>
      <w:r w:rsidRPr="00B94C40">
        <w:rPr>
          <w:rFonts w:ascii="Arial" w:hAnsi="Arial"/>
          <w:b/>
          <w:iCs/>
          <w:sz w:val="20"/>
          <w:szCs w:val="20"/>
          <w:highlight w:val="yellow"/>
        </w:rPr>
        <w:t>y</w:t>
      </w:r>
    </w:p>
    <w:p w:rsidR="003361D8" w:rsidRPr="00B94C40" w:rsidRDefault="003361D8" w:rsidP="003361D8">
      <w:pPr>
        <w:ind w:right="41"/>
        <w:rPr>
          <w:rFonts w:ascii="Arial" w:hAnsi="Arial"/>
          <w:b/>
          <w:iCs/>
          <w:sz w:val="20"/>
          <w:szCs w:val="20"/>
          <w:highlight w:val="yellow"/>
        </w:rPr>
      </w:pPr>
      <w:r w:rsidRPr="00B94C40">
        <w:rPr>
          <w:rFonts w:ascii="Arial" w:hAnsi="Arial"/>
          <w:b/>
          <w:iCs/>
          <w:sz w:val="20"/>
          <w:szCs w:val="20"/>
          <w:highlight w:val="yellow"/>
        </w:rPr>
        <w:t>sys</w:t>
      </w:r>
    </w:p>
    <w:p w:rsidR="003361D8" w:rsidRPr="00B94C40" w:rsidRDefault="003361D8" w:rsidP="003361D8">
      <w:pPr>
        <w:ind w:right="41"/>
        <w:rPr>
          <w:rFonts w:ascii="Arial" w:hAnsi="Arial"/>
          <w:b/>
          <w:iCs/>
          <w:sz w:val="20"/>
          <w:szCs w:val="20"/>
          <w:highlight w:val="yellow"/>
        </w:rPr>
      </w:pPr>
      <w:r w:rsidRPr="00B94C40">
        <w:rPr>
          <w:rFonts w:ascii="Arial" w:hAnsi="Arial"/>
          <w:b/>
          <w:iCs/>
          <w:sz w:val="20"/>
          <w:szCs w:val="20"/>
          <w:highlight w:val="yellow"/>
        </w:rPr>
        <w:t>alarm</w:t>
      </w:r>
    </w:p>
    <w:p w:rsidR="003361D8" w:rsidRPr="00B94C40" w:rsidRDefault="003361D8" w:rsidP="003361D8">
      <w:pPr>
        <w:ind w:right="41"/>
        <w:rPr>
          <w:rFonts w:ascii="Arial" w:hAnsi="Arial"/>
          <w:b/>
          <w:iCs/>
          <w:sz w:val="20"/>
          <w:szCs w:val="20"/>
          <w:highlight w:val="yellow"/>
        </w:rPr>
      </w:pPr>
      <w:r w:rsidRPr="00B94C40">
        <w:rPr>
          <w:rFonts w:ascii="Arial" w:hAnsi="Arial"/>
          <w:b/>
          <w:iCs/>
          <w:sz w:val="20"/>
          <w:szCs w:val="20"/>
          <w:highlight w:val="yellow"/>
        </w:rPr>
        <w:t>clear alarm history all</w:t>
      </w:r>
    </w:p>
    <w:p w:rsidR="003361D8" w:rsidRPr="00B94C40" w:rsidRDefault="003361D8" w:rsidP="003361D8">
      <w:pPr>
        <w:ind w:right="41"/>
        <w:rPr>
          <w:rFonts w:ascii="Arial" w:hAnsi="Arial"/>
          <w:b/>
          <w:iCs/>
          <w:sz w:val="20"/>
          <w:szCs w:val="20"/>
          <w:highlight w:val="yellow"/>
        </w:rPr>
      </w:pPr>
      <w:r w:rsidRPr="00B94C40">
        <w:rPr>
          <w:rFonts w:ascii="Arial" w:hAnsi="Arial"/>
          <w:b/>
          <w:iCs/>
          <w:sz w:val="20"/>
          <w:szCs w:val="20"/>
          <w:highlight w:val="yellow"/>
        </w:rPr>
        <w:t>clear alarm active all</w:t>
      </w:r>
    </w:p>
    <w:p w:rsidR="003361D8" w:rsidRPr="00B94C40" w:rsidRDefault="003361D8" w:rsidP="003361D8">
      <w:pPr>
        <w:ind w:right="41"/>
        <w:rPr>
          <w:rFonts w:ascii="Arial" w:hAnsi="Arial"/>
          <w:b/>
          <w:iCs/>
          <w:sz w:val="20"/>
          <w:szCs w:val="20"/>
          <w:highlight w:val="yellow"/>
        </w:rPr>
      </w:pPr>
      <w:r w:rsidRPr="00B94C40">
        <w:rPr>
          <w:rFonts w:ascii="Arial" w:hAnsi="Arial"/>
          <w:b/>
          <w:iCs/>
          <w:sz w:val="20"/>
          <w:szCs w:val="20"/>
          <w:highlight w:val="yellow"/>
        </w:rPr>
        <w:t>q</w:t>
      </w:r>
    </w:p>
    <w:p w:rsidR="003361D8" w:rsidRPr="00B94C40" w:rsidRDefault="003361D8" w:rsidP="00F4428B">
      <w:pPr>
        <w:ind w:right="41"/>
        <w:rPr>
          <w:rFonts w:ascii="Arial" w:hAnsi="Arial"/>
          <w:b/>
          <w:iCs/>
          <w:sz w:val="20"/>
          <w:szCs w:val="20"/>
        </w:rPr>
      </w:pPr>
      <w:r w:rsidRPr="00B94C40">
        <w:rPr>
          <w:rFonts w:ascii="Arial" w:hAnsi="Arial"/>
          <w:b/>
          <w:iCs/>
          <w:sz w:val="20"/>
          <w:szCs w:val="20"/>
          <w:highlight w:val="yellow"/>
        </w:rPr>
        <w:t>q</w:t>
      </w:r>
    </w:p>
    <w:p w:rsidR="00610900" w:rsidRDefault="00610900" w:rsidP="00610900">
      <w:pPr>
        <w:pStyle w:val="Heading2"/>
      </w:pPr>
      <w:bookmarkStart w:id="152" w:name="_Toc51948046"/>
      <w:r>
        <w:rPr>
          <w:rFonts w:hint="eastAsia"/>
        </w:rPr>
        <w:t>A</w:t>
      </w:r>
      <w:r>
        <w:t xml:space="preserve">larm </w:t>
      </w:r>
      <w:r w:rsidR="0025405B">
        <w:t>Active / All</w:t>
      </w:r>
      <w:bookmarkEnd w:id="152"/>
    </w:p>
    <w:p w:rsidR="00610900" w:rsidRDefault="00610900" w:rsidP="00610900">
      <w:r>
        <w:rPr>
          <w:rFonts w:hint="eastAsia"/>
        </w:rPr>
        <w:t xml:space="preserve">Collect </w:t>
      </w:r>
      <w:r w:rsidRPr="00190E58">
        <w:rPr>
          <w:b/>
          <w:highlight w:val="yellow"/>
        </w:rPr>
        <w:t>display alarm all</w:t>
      </w:r>
      <w:r w:rsidR="00586151">
        <w:t xml:space="preserve"> and </w:t>
      </w:r>
      <w:r w:rsidRPr="00190E58">
        <w:rPr>
          <w:b/>
          <w:highlight w:val="yellow"/>
        </w:rPr>
        <w:t>display alarm active</w:t>
      </w:r>
      <w:r>
        <w:t xml:space="preserve"> outputs commands to ensure that device is working and running without any problem.</w:t>
      </w:r>
    </w:p>
    <w:p w:rsidR="00610900" w:rsidRDefault="0090245B" w:rsidP="00610900">
      <w:r>
        <w:rPr>
          <w:sz w:val="22"/>
          <w:u w:val="single"/>
        </w:rPr>
        <w:t xml:space="preserve">The </w:t>
      </w:r>
      <w:r w:rsidR="00610900">
        <w:rPr>
          <w:sz w:val="22"/>
          <w:u w:val="single"/>
        </w:rPr>
        <w:t>A</w:t>
      </w:r>
      <w:r w:rsidR="003F2ACD">
        <w:rPr>
          <w:sz w:val="22"/>
          <w:u w:val="single"/>
        </w:rPr>
        <w:t>T</w:t>
      </w:r>
      <w:r w:rsidR="00610900" w:rsidRPr="00524DA2">
        <w:rPr>
          <w:sz w:val="22"/>
          <w:u w:val="single"/>
        </w:rPr>
        <w:t>N</w:t>
      </w:r>
      <w:r>
        <w:rPr>
          <w:sz w:val="22"/>
          <w:u w:val="single"/>
        </w:rPr>
        <w:t xml:space="preserve"> must complete the</w:t>
      </w:r>
      <w:r w:rsidR="00610900" w:rsidRPr="00524DA2">
        <w:rPr>
          <w:sz w:val="22"/>
          <w:u w:val="single"/>
        </w:rPr>
        <w:t xml:space="preserve"> “Commissioning Procedure” without any </w:t>
      </w:r>
      <w:r>
        <w:rPr>
          <w:sz w:val="22"/>
          <w:u w:val="single"/>
        </w:rPr>
        <w:t xml:space="preserve">significant </w:t>
      </w:r>
      <w:r w:rsidR="00610900" w:rsidRPr="00524DA2">
        <w:rPr>
          <w:sz w:val="22"/>
          <w:u w:val="single"/>
        </w:rPr>
        <w:t>alarm</w:t>
      </w:r>
      <w:r w:rsidR="00610900">
        <w:t>.</w:t>
      </w:r>
    </w:p>
    <w:p w:rsidR="00610900" w:rsidRPr="00610900" w:rsidRDefault="00610900" w:rsidP="00610900">
      <w:pPr>
        <w:pStyle w:val="Heading2"/>
      </w:pPr>
      <w:bookmarkStart w:id="153" w:name="_Toc51948047"/>
      <w:r>
        <w:rPr>
          <w:rFonts w:hint="eastAsia"/>
        </w:rPr>
        <w:t>A</w:t>
      </w:r>
      <w:r>
        <w:t>larm History</w:t>
      </w:r>
      <w:bookmarkEnd w:id="153"/>
    </w:p>
    <w:p w:rsidR="008263FC" w:rsidRDefault="00586151" w:rsidP="008263FC">
      <w:r>
        <w:t xml:space="preserve">Run command </w:t>
      </w:r>
      <w:r w:rsidR="008263FC" w:rsidRPr="00190E58">
        <w:rPr>
          <w:b/>
          <w:highlight w:val="yellow"/>
        </w:rPr>
        <w:t>display alarm history</w:t>
      </w:r>
      <w:r w:rsidR="008263FC">
        <w:t xml:space="preserve"> to check if there are some recursive alarm.</w:t>
      </w:r>
    </w:p>
    <w:p w:rsidR="00F74DD8" w:rsidRDefault="008263FC" w:rsidP="008263FC">
      <w:r>
        <w:t>Especially check if there are</w:t>
      </w:r>
      <w:r w:rsidR="00B86391">
        <w:t xml:space="preserve"> some</w:t>
      </w:r>
      <w:r>
        <w:t xml:space="preserve"> alarms related to </w:t>
      </w:r>
      <w:r w:rsidR="00B86391" w:rsidRPr="00B86391">
        <w:t>“excessive frequency offset”</w:t>
      </w:r>
      <w:r w:rsidR="00B86391">
        <w:t>.</w:t>
      </w:r>
    </w:p>
    <w:p w:rsidR="00F74DD8" w:rsidRDefault="00F74DD8" w:rsidP="008263FC"/>
    <w:p w:rsidR="00F74DD8" w:rsidRDefault="00F74DD8" w:rsidP="008263FC"/>
    <w:p w:rsidR="00966AD7" w:rsidRDefault="00966AD7" w:rsidP="004A1A84">
      <w:pPr>
        <w:pStyle w:val="Heading1"/>
        <w:spacing w:before="240" w:after="240"/>
      </w:pPr>
      <w:bookmarkStart w:id="154" w:name="_Toc51948048"/>
      <w:r>
        <w:t>GPS Signal</w:t>
      </w:r>
      <w:r w:rsidR="00986AB2">
        <w:t xml:space="preserve"> Check</w:t>
      </w:r>
      <w:bookmarkEnd w:id="154"/>
    </w:p>
    <w:p w:rsidR="007F322D" w:rsidRDefault="00F91FE7" w:rsidP="007F322D">
      <w:r>
        <w:t>First, ensure that the i</w:t>
      </w:r>
      <w:r w:rsidR="007E31EC">
        <w:t>nterfaces is</w:t>
      </w:r>
      <w:r>
        <w:t xml:space="preserve"> up an</w:t>
      </w:r>
      <w:r w:rsidR="00C70192">
        <w:t>d configured by entering</w:t>
      </w:r>
      <w:r>
        <w:t>:</w:t>
      </w:r>
    </w:p>
    <w:p w:rsidR="00F91FE7" w:rsidRDefault="00F91FE7" w:rsidP="00F91FE7">
      <w:pPr>
        <w:rPr>
          <w:b/>
        </w:rPr>
      </w:pPr>
      <w:r w:rsidRPr="00F91FE7">
        <w:rPr>
          <w:b/>
          <w:highlight w:val="yellow"/>
        </w:rPr>
        <w:t xml:space="preserve">dis </w:t>
      </w:r>
      <w:proofErr w:type="spellStart"/>
      <w:r w:rsidRPr="00F91FE7">
        <w:rPr>
          <w:b/>
          <w:highlight w:val="yellow"/>
        </w:rPr>
        <w:t>curr</w:t>
      </w:r>
      <w:proofErr w:type="spellEnd"/>
      <w:r w:rsidRPr="00F91FE7">
        <w:rPr>
          <w:b/>
          <w:highlight w:val="yellow"/>
        </w:rPr>
        <w:t xml:space="preserve"> | sec in</w:t>
      </w:r>
      <w:r w:rsidR="009B4080">
        <w:rPr>
          <w:b/>
          <w:highlight w:val="yellow"/>
        </w:rPr>
        <w:t xml:space="preserve"> interface GigabitEthernet0/2/27</w:t>
      </w:r>
    </w:p>
    <w:p w:rsidR="00E93BA6" w:rsidRPr="00E93BA6" w:rsidRDefault="00E93BA6" w:rsidP="00F91FE7">
      <w:r w:rsidRPr="00E93BA6">
        <w:t>[…]</w:t>
      </w:r>
    </w:p>
    <w:p w:rsidR="00F91FE7" w:rsidRDefault="00F91FE7" w:rsidP="00F91FE7">
      <w:r>
        <w:t>#</w:t>
      </w:r>
    </w:p>
    <w:p w:rsidR="00F91FE7" w:rsidRDefault="009B4080" w:rsidP="00F91FE7">
      <w:r>
        <w:t>interface GigabitEthernet0/2/27</w:t>
      </w:r>
    </w:p>
    <w:p w:rsidR="00F91FE7" w:rsidRDefault="00F91FE7" w:rsidP="00F91FE7">
      <w:r>
        <w:lastRenderedPageBreak/>
        <w:t xml:space="preserve"> </w:t>
      </w:r>
      <w:r w:rsidRPr="00304D1D">
        <w:t>description SFP GNSS</w:t>
      </w:r>
    </w:p>
    <w:p w:rsidR="00F91FE7" w:rsidRPr="00CE70E2" w:rsidRDefault="00F91FE7" w:rsidP="00F91FE7">
      <w:pPr>
        <w:rPr>
          <w:highlight w:val="cyan"/>
        </w:rPr>
      </w:pPr>
      <w:r>
        <w:t xml:space="preserve"> </w:t>
      </w:r>
      <w:r w:rsidRPr="00CE70E2">
        <w:rPr>
          <w:highlight w:val="cyan"/>
        </w:rPr>
        <w:t>undo shutdown</w:t>
      </w:r>
    </w:p>
    <w:p w:rsidR="00F91FE7" w:rsidRPr="00CE70E2" w:rsidRDefault="00F91FE7" w:rsidP="00F91FE7">
      <w:pPr>
        <w:rPr>
          <w:highlight w:val="cyan"/>
        </w:rPr>
      </w:pPr>
      <w:r w:rsidRPr="00CE70E2">
        <w:rPr>
          <w:highlight w:val="cyan"/>
        </w:rPr>
        <w:t xml:space="preserve"> undo </w:t>
      </w:r>
      <w:proofErr w:type="spellStart"/>
      <w:r w:rsidRPr="00CE70E2">
        <w:rPr>
          <w:highlight w:val="cyan"/>
        </w:rPr>
        <w:t>dcn</w:t>
      </w:r>
      <w:proofErr w:type="spellEnd"/>
    </w:p>
    <w:p w:rsidR="00F91FE7" w:rsidRPr="00CE70E2" w:rsidRDefault="00F91FE7" w:rsidP="00F91FE7">
      <w:pPr>
        <w:rPr>
          <w:highlight w:val="cyan"/>
        </w:rPr>
      </w:pPr>
      <w:r w:rsidRPr="00CE70E2">
        <w:rPr>
          <w:highlight w:val="cyan"/>
        </w:rPr>
        <w:t xml:space="preserve"> </w:t>
      </w:r>
      <w:proofErr w:type="spellStart"/>
      <w:r w:rsidRPr="00CE70E2">
        <w:rPr>
          <w:highlight w:val="cyan"/>
        </w:rPr>
        <w:t>ptp</w:t>
      </w:r>
      <w:proofErr w:type="spellEnd"/>
      <w:r w:rsidRPr="00CE70E2">
        <w:rPr>
          <w:highlight w:val="cyan"/>
        </w:rPr>
        <w:t xml:space="preserve"> </w:t>
      </w:r>
      <w:proofErr w:type="spellStart"/>
      <w:r w:rsidRPr="00CE70E2">
        <w:rPr>
          <w:highlight w:val="cyan"/>
        </w:rPr>
        <w:t>notslave</w:t>
      </w:r>
      <w:proofErr w:type="spellEnd"/>
      <w:r w:rsidRPr="00CE70E2">
        <w:rPr>
          <w:highlight w:val="cyan"/>
        </w:rPr>
        <w:t xml:space="preserve"> disable</w:t>
      </w:r>
    </w:p>
    <w:p w:rsidR="00F91FE7" w:rsidRPr="00CE70E2" w:rsidRDefault="00F91FE7" w:rsidP="00F91FE7">
      <w:pPr>
        <w:rPr>
          <w:highlight w:val="cyan"/>
        </w:rPr>
      </w:pPr>
      <w:r w:rsidRPr="00CE70E2">
        <w:rPr>
          <w:highlight w:val="cyan"/>
        </w:rPr>
        <w:t xml:space="preserve"> </w:t>
      </w:r>
      <w:proofErr w:type="spellStart"/>
      <w:r w:rsidRPr="00CE70E2">
        <w:rPr>
          <w:highlight w:val="cyan"/>
        </w:rPr>
        <w:t>ptp</w:t>
      </w:r>
      <w:proofErr w:type="spellEnd"/>
      <w:r w:rsidRPr="00CE70E2">
        <w:rPr>
          <w:highlight w:val="cyan"/>
        </w:rPr>
        <w:t xml:space="preserve"> enable</w:t>
      </w:r>
    </w:p>
    <w:p w:rsidR="00F91FE7" w:rsidRPr="00CE70E2" w:rsidRDefault="00F91FE7" w:rsidP="00F91FE7">
      <w:pPr>
        <w:rPr>
          <w:highlight w:val="cyan"/>
        </w:rPr>
      </w:pPr>
      <w:r w:rsidRPr="00CE70E2">
        <w:rPr>
          <w:highlight w:val="cyan"/>
        </w:rPr>
        <w:t xml:space="preserve"> smart-clock </w:t>
      </w:r>
      <w:proofErr w:type="spellStart"/>
      <w:r w:rsidRPr="00CE70E2">
        <w:rPr>
          <w:highlight w:val="cyan"/>
        </w:rPr>
        <w:t>ptp</w:t>
      </w:r>
      <w:proofErr w:type="spellEnd"/>
      <w:r w:rsidRPr="00CE70E2">
        <w:rPr>
          <w:highlight w:val="cyan"/>
        </w:rPr>
        <w:t xml:space="preserve"> priority2 127</w:t>
      </w:r>
    </w:p>
    <w:p w:rsidR="00F91FE7" w:rsidRPr="00CE70E2" w:rsidRDefault="00F91FE7" w:rsidP="00F91FE7">
      <w:r w:rsidRPr="00CE70E2">
        <w:rPr>
          <w:highlight w:val="cyan"/>
        </w:rPr>
        <w:t xml:space="preserve"> smart-clock </w:t>
      </w:r>
      <w:proofErr w:type="spellStart"/>
      <w:r w:rsidRPr="00CE70E2">
        <w:rPr>
          <w:highlight w:val="cyan"/>
        </w:rPr>
        <w:t>ptp</w:t>
      </w:r>
      <w:proofErr w:type="spellEnd"/>
      <w:r w:rsidRPr="00CE70E2">
        <w:rPr>
          <w:highlight w:val="cyan"/>
        </w:rPr>
        <w:t xml:space="preserve"> domain 24</w:t>
      </w:r>
    </w:p>
    <w:p w:rsidR="00F91FE7" w:rsidRDefault="00F91FE7" w:rsidP="00F91FE7"/>
    <w:p w:rsidR="00F91FE7" w:rsidRPr="007F322D" w:rsidRDefault="00F91FE7" w:rsidP="00F91FE7">
      <w:pPr>
        <w:rPr>
          <w:color w:val="FF0000"/>
        </w:rPr>
      </w:pPr>
      <w:r>
        <w:rPr>
          <w:b/>
          <w:color w:val="FF0000"/>
        </w:rPr>
        <w:t xml:space="preserve">&gt; </w:t>
      </w:r>
      <w:r w:rsidRPr="007F322D">
        <w:rPr>
          <w:b/>
          <w:color w:val="FF0000"/>
        </w:rPr>
        <w:t xml:space="preserve">ATTENTION </w:t>
      </w:r>
      <w:r w:rsidRPr="00D57D62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Pr="007F322D">
        <w:rPr>
          <w:b/>
          <w:color w:val="FF0000"/>
        </w:rPr>
        <w:t>ONLY IF</w:t>
      </w:r>
      <w:r w:rsidR="00F45F5A">
        <w:rPr>
          <w:b/>
          <w:color w:val="000000" w:themeColor="text1"/>
        </w:rPr>
        <w:t xml:space="preserve"> all the lines</w:t>
      </w:r>
      <w:r>
        <w:rPr>
          <w:b/>
          <w:color w:val="000000" w:themeColor="text1"/>
        </w:rPr>
        <w:t xml:space="preserve"> marked in</w:t>
      </w:r>
      <w:r w:rsidR="00014D68">
        <w:rPr>
          <w:b/>
          <w:color w:val="000000" w:themeColor="text1"/>
        </w:rPr>
        <w:t xml:space="preserve"> </w:t>
      </w:r>
      <w:r w:rsidR="00014D68">
        <w:rPr>
          <w:b/>
          <w:color w:val="000000" w:themeColor="text1"/>
          <w:highlight w:val="cyan"/>
        </w:rPr>
        <w:t>blue</w:t>
      </w:r>
      <w:r>
        <w:rPr>
          <w:b/>
          <w:color w:val="000000" w:themeColor="text1"/>
        </w:rPr>
        <w:t xml:space="preserve"> are present, proceed to complete the check</w:t>
      </w:r>
      <w:r w:rsidRPr="007F322D">
        <w:rPr>
          <w:b/>
          <w:color w:val="000000" w:themeColor="text1"/>
        </w:rPr>
        <w:t>.</w:t>
      </w:r>
    </w:p>
    <w:p w:rsidR="007F322D" w:rsidRDefault="007F322D" w:rsidP="007F322D"/>
    <w:p w:rsidR="007F322D" w:rsidRPr="00837954" w:rsidRDefault="007F322D" w:rsidP="007F322D">
      <w:pPr>
        <w:rPr>
          <w:b/>
        </w:rPr>
      </w:pPr>
      <w:r w:rsidRPr="007F322D">
        <w:rPr>
          <w:b/>
          <w:highlight w:val="yellow"/>
        </w:rPr>
        <w:t>displ</w:t>
      </w:r>
      <w:r w:rsidR="009B4080">
        <w:rPr>
          <w:b/>
          <w:highlight w:val="yellow"/>
        </w:rPr>
        <w:t>ay smart-clock interface G0/2/27</w:t>
      </w:r>
    </w:p>
    <w:p w:rsidR="007F322D" w:rsidRDefault="007F322D" w:rsidP="007F322D"/>
    <w:p w:rsidR="007F322D" w:rsidRDefault="001100D1" w:rsidP="007F322D">
      <w:r>
        <w:t>The</w:t>
      </w:r>
      <w:r w:rsidR="00843DC6">
        <w:t xml:space="preserve"> expected outp</w:t>
      </w:r>
      <w:r w:rsidR="00D62DC7">
        <w:t xml:space="preserve">ut </w:t>
      </w:r>
      <w:r w:rsidR="00D62DC7" w:rsidRPr="00D62DC7">
        <w:rPr>
          <w:u w:val="single"/>
        </w:rPr>
        <w:t>must include</w:t>
      </w:r>
      <w:r w:rsidR="00D62DC7">
        <w:t xml:space="preserve"> (lines 4 and 5 from top):</w:t>
      </w:r>
    </w:p>
    <w:p w:rsidR="00D62DC7" w:rsidRPr="00D62DC7" w:rsidRDefault="00D62DC7" w:rsidP="00D62DC7">
      <w:pPr>
        <w:rPr>
          <w:b/>
        </w:rPr>
      </w:pPr>
      <w:r w:rsidRPr="00D62DC7">
        <w:rPr>
          <w:b/>
        </w:rPr>
        <w:t xml:space="preserve">Time lock </w:t>
      </w:r>
      <w:proofErr w:type="gramStart"/>
      <w:r w:rsidRPr="00D62DC7">
        <w:rPr>
          <w:b/>
        </w:rPr>
        <w:t>success :</w:t>
      </w:r>
      <w:r w:rsidRPr="00D62DC7">
        <w:rPr>
          <w:b/>
          <w:color w:val="FF0000"/>
        </w:rPr>
        <w:t>yes</w:t>
      </w:r>
      <w:proofErr w:type="gramEnd"/>
    </w:p>
    <w:p w:rsidR="00966AD7" w:rsidRDefault="00D62DC7" w:rsidP="008263FC">
      <w:pPr>
        <w:rPr>
          <w:b/>
          <w:color w:val="FF0000"/>
        </w:rPr>
      </w:pPr>
      <w:r w:rsidRPr="00D62DC7">
        <w:rPr>
          <w:b/>
        </w:rPr>
        <w:t xml:space="preserve">Freq lock </w:t>
      </w:r>
      <w:proofErr w:type="gramStart"/>
      <w:r w:rsidRPr="00D62DC7">
        <w:rPr>
          <w:b/>
        </w:rPr>
        <w:t>success :</w:t>
      </w:r>
      <w:r w:rsidRPr="00D62DC7">
        <w:rPr>
          <w:b/>
          <w:color w:val="FF0000"/>
        </w:rPr>
        <w:t>yes</w:t>
      </w:r>
      <w:proofErr w:type="gramEnd"/>
    </w:p>
    <w:p w:rsidR="006E3AA7" w:rsidRDefault="006E3AA7" w:rsidP="008263FC">
      <w:pPr>
        <w:rPr>
          <w:b/>
          <w:color w:val="FF0000"/>
        </w:rPr>
      </w:pPr>
    </w:p>
    <w:p w:rsidR="006E3AA7" w:rsidRDefault="006E3AA7" w:rsidP="008263FC">
      <w:pPr>
        <w:rPr>
          <w:b/>
          <w:color w:val="FF0000"/>
        </w:rPr>
      </w:pPr>
    </w:p>
    <w:p w:rsidR="006E3AA7" w:rsidRDefault="006E3AA7" w:rsidP="004A1A84">
      <w:pPr>
        <w:pStyle w:val="Heading1"/>
        <w:spacing w:before="240" w:after="240"/>
      </w:pPr>
      <w:bookmarkStart w:id="155" w:name="_Toc44080866"/>
      <w:bookmarkStart w:id="156" w:name="_Toc51948049"/>
      <w:r>
        <w:t>Non Standalone Checks</w:t>
      </w:r>
      <w:bookmarkEnd w:id="155"/>
      <w:bookmarkEnd w:id="156"/>
    </w:p>
    <w:p w:rsidR="006E3AA7" w:rsidRDefault="006E3AA7" w:rsidP="006E3AA7">
      <w:pPr>
        <w:pStyle w:val="Heading2"/>
      </w:pPr>
      <w:r>
        <w:rPr>
          <w:rFonts w:hint="eastAsia"/>
        </w:rPr>
        <w:t xml:space="preserve"> </w:t>
      </w:r>
      <w:bookmarkStart w:id="157" w:name="_Toc44080867"/>
      <w:bookmarkStart w:id="158" w:name="_Toc51948050"/>
      <w:r>
        <w:t>LLDP Neighbor Check and Interface Check</w:t>
      </w:r>
      <w:bookmarkEnd w:id="157"/>
      <w:bookmarkEnd w:id="158"/>
    </w:p>
    <w:p w:rsidR="006E3AA7" w:rsidRPr="002C399A" w:rsidRDefault="006E3AA7" w:rsidP="006E3AA7"/>
    <w:p w:rsidR="006E3AA7" w:rsidRDefault="006E3AA7" w:rsidP="006E3AA7">
      <w:pPr>
        <w:pStyle w:val="ListParagraph"/>
        <w:numPr>
          <w:ilvl w:val="0"/>
          <w:numId w:val="9"/>
        </w:numPr>
        <w:ind w:firstLineChars="0"/>
      </w:pPr>
      <w:r>
        <w:t xml:space="preserve">Collect the output of </w:t>
      </w:r>
      <w:r>
        <w:rPr>
          <w:b/>
          <w:highlight w:val="yellow"/>
        </w:rPr>
        <w:t xml:space="preserve">display </w:t>
      </w:r>
      <w:proofErr w:type="spellStart"/>
      <w:r>
        <w:rPr>
          <w:b/>
          <w:highlight w:val="yellow"/>
        </w:rPr>
        <w:t>lldp</w:t>
      </w:r>
      <w:proofErr w:type="spellEnd"/>
      <w:r>
        <w:rPr>
          <w:b/>
          <w:highlight w:val="yellow"/>
        </w:rPr>
        <w:t xml:space="preserve"> neighbor brief</w:t>
      </w:r>
      <w:r>
        <w:t xml:space="preserve"> command to check the connectivit</w:t>
      </w:r>
      <w:r w:rsidR="004A1A84">
        <w:t>y of the device with upstream node</w:t>
      </w:r>
      <w:r>
        <w:t>.</w:t>
      </w:r>
    </w:p>
    <w:p w:rsidR="006E3AA7" w:rsidRDefault="006E3AA7" w:rsidP="006E3AA7">
      <w:pPr>
        <w:pStyle w:val="ListParagraph"/>
        <w:ind w:left="570" w:firstLineChars="0" w:firstLine="0"/>
      </w:pPr>
    </w:p>
    <w:p w:rsidR="006E3AA7" w:rsidRDefault="006E3AA7" w:rsidP="006E3AA7">
      <w:pPr>
        <w:pStyle w:val="ListParagraph"/>
        <w:ind w:left="570" w:firstLineChars="0" w:firstLine="0"/>
      </w:pPr>
    </w:p>
    <w:p w:rsidR="006E6C3E" w:rsidRDefault="006E3AA7" w:rsidP="006E6C3E">
      <w:pPr>
        <w:pStyle w:val="ListParagraph"/>
        <w:numPr>
          <w:ilvl w:val="0"/>
          <w:numId w:val="9"/>
        </w:numPr>
        <w:ind w:firstLineChars="0"/>
      </w:pPr>
      <w:r>
        <w:t xml:space="preserve">Collect the output of </w:t>
      </w:r>
      <w:r>
        <w:rPr>
          <w:b/>
          <w:highlight w:val="yellow"/>
        </w:rPr>
        <w:t>display interface GigabitEthernet0/2/0</w:t>
      </w:r>
      <w:r w:rsidR="004A1A84">
        <w:t xml:space="preserve"> with fiber cable connected to </w:t>
      </w:r>
      <w:proofErr w:type="spellStart"/>
      <w:r w:rsidR="004A1A84">
        <w:t>Optix</w:t>
      </w:r>
      <w:proofErr w:type="spellEnd"/>
      <w:r w:rsidR="004A1A84">
        <w:t>/optical panel.</w:t>
      </w:r>
    </w:p>
    <w:p w:rsidR="006E6C3E" w:rsidRDefault="006E6C3E" w:rsidP="006E6C3E">
      <w:pPr>
        <w:pStyle w:val="ListParagraph"/>
        <w:ind w:left="570" w:firstLineChars="0" w:firstLine="0"/>
      </w:pPr>
    </w:p>
    <w:p w:rsidR="006E6C3E" w:rsidRDefault="006E6C3E" w:rsidP="006E6C3E">
      <w:pPr>
        <w:pStyle w:val="ListParagraph"/>
        <w:ind w:left="570" w:firstLineChars="0" w:firstLine="0"/>
      </w:pPr>
    </w:p>
    <w:p w:rsidR="006E6C3E" w:rsidRPr="00291FFD" w:rsidRDefault="006E6C3E" w:rsidP="00291FFD">
      <w:pPr>
        <w:rPr>
          <w:b/>
          <w:sz w:val="44"/>
        </w:rPr>
      </w:pPr>
      <w:r>
        <w:rPr>
          <w:b/>
          <w:sz w:val="44"/>
        </w:rPr>
        <w:t>&gt; END of Procedure – Remove serial cable &lt;</w:t>
      </w:r>
    </w:p>
    <w:sectPr w:rsidR="006E6C3E" w:rsidRPr="00291FFD">
      <w:headerReference w:type="defaul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C5" w:rsidRDefault="00F835C5" w:rsidP="006A7E45">
      <w:r>
        <w:separator/>
      </w:r>
    </w:p>
  </w:endnote>
  <w:endnote w:type="continuationSeparator" w:id="0">
    <w:p w:rsidR="00F835C5" w:rsidRDefault="00F835C5" w:rsidP="006A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C5" w:rsidRDefault="00F835C5" w:rsidP="006A7E45">
      <w:r>
        <w:separator/>
      </w:r>
    </w:p>
  </w:footnote>
  <w:footnote w:type="continuationSeparator" w:id="0">
    <w:p w:rsidR="00F835C5" w:rsidRDefault="00F835C5" w:rsidP="006A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051"/>
      <w:gridCol w:w="1750"/>
      <w:gridCol w:w="3920"/>
      <w:gridCol w:w="2415"/>
    </w:tblGrid>
    <w:tr w:rsidR="00DD2F62" w:rsidTr="00DD2F62">
      <w:trPr>
        <w:trHeight w:val="201"/>
        <w:hidden/>
      </w:trPr>
      <w:tc>
        <w:tcPr>
          <w:tcW w:w="3801" w:type="dxa"/>
          <w:gridSpan w:val="2"/>
        </w:tcPr>
        <w:p w:rsidR="00DD2F62" w:rsidRDefault="00DD2F62" w:rsidP="006A7E45">
          <w:pPr>
            <w:pStyle w:val="Footer"/>
            <w:tabs>
              <w:tab w:val="left" w:pos="3048"/>
              <w:tab w:val="right" w:pos="9900"/>
            </w:tabs>
            <w:rPr>
              <w:vanish/>
              <w:sz w:val="20"/>
            </w:rPr>
          </w:pPr>
        </w:p>
      </w:tc>
      <w:tc>
        <w:tcPr>
          <w:tcW w:w="6335" w:type="dxa"/>
          <w:gridSpan w:val="2"/>
        </w:tcPr>
        <w:p w:rsidR="00DD2F62" w:rsidRDefault="00DD2F62" w:rsidP="006A7E45">
          <w:pPr>
            <w:pStyle w:val="Footer"/>
            <w:rPr>
              <w:position w:val="4"/>
              <w:sz w:val="20"/>
            </w:rPr>
          </w:pPr>
        </w:p>
      </w:tc>
    </w:tr>
    <w:tr w:rsidR="00DD2F62" w:rsidTr="00DD2F62">
      <w:trPr>
        <w:trHeight w:val="432"/>
      </w:trPr>
      <w:tc>
        <w:tcPr>
          <w:tcW w:w="2051" w:type="dxa"/>
        </w:tcPr>
        <w:p w:rsidR="00DD2F62" w:rsidRDefault="00DD2F62" w:rsidP="006A7E45">
          <w:pPr>
            <w:pStyle w:val="Footer"/>
            <w:spacing w:before="40"/>
            <w:rPr>
              <w:position w:val="10"/>
            </w:rPr>
          </w:pPr>
          <w:r>
            <w:rPr>
              <w:lang w:val="sv-SE"/>
            </w:rPr>
            <w:t xml:space="preserve"> </w:t>
          </w:r>
          <w:r>
            <w:rPr>
              <w:noProof/>
              <w:lang w:eastAsia="en-US"/>
            </w:rPr>
            <w:drawing>
              <wp:inline distT="0" distB="0" distL="0" distR="0" wp14:anchorId="0B273C95" wp14:editId="7B4BE968">
                <wp:extent cx="904875" cy="542925"/>
                <wp:effectExtent l="19050" t="0" r="9525" b="0"/>
                <wp:docPr id="29" name="Picture 1" descr="logoVo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Vo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sv-SE"/>
            </w:rPr>
            <w:t xml:space="preserve">           </w:t>
          </w:r>
        </w:p>
      </w:tc>
      <w:tc>
        <w:tcPr>
          <w:tcW w:w="5670" w:type="dxa"/>
          <w:gridSpan w:val="2"/>
          <w:vAlign w:val="center"/>
        </w:tcPr>
        <w:p w:rsidR="00DD2F62" w:rsidRDefault="00DD2F62" w:rsidP="006A7E45">
          <w:pPr>
            <w:pStyle w:val="Footer"/>
            <w:spacing w:before="40"/>
            <w:jc w:val="center"/>
            <w:rPr>
              <w:rFonts w:ascii="Tahoma" w:hAnsi="Tahoma" w:cs="Tahoma"/>
              <w:b/>
              <w:position w:val="4"/>
              <w:sz w:val="28"/>
              <w:szCs w:val="28"/>
            </w:rPr>
          </w:pPr>
          <w:r>
            <w:rPr>
              <w:rFonts w:ascii="Tahoma" w:hAnsi="Tahoma" w:cs="Tahoma"/>
              <w:b/>
              <w:position w:val="4"/>
              <w:sz w:val="28"/>
              <w:szCs w:val="28"/>
            </w:rPr>
            <w:t>Huawei Commissioning Procedure</w:t>
          </w:r>
        </w:p>
        <w:p w:rsidR="00DD2F62" w:rsidRDefault="00DD2F62" w:rsidP="006A7E45">
          <w:pPr>
            <w:pStyle w:val="Footer"/>
            <w:spacing w:before="40"/>
            <w:jc w:val="center"/>
            <w:rPr>
              <w:rFonts w:ascii="Times New Roman" w:hAnsi="Times New Roman"/>
              <w:b/>
              <w:i/>
              <w:position w:val="4"/>
              <w:szCs w:val="22"/>
            </w:rPr>
          </w:pPr>
        </w:p>
      </w:tc>
      <w:tc>
        <w:tcPr>
          <w:tcW w:w="2415" w:type="dxa"/>
          <w:vAlign w:val="center"/>
        </w:tcPr>
        <w:p w:rsidR="00DD2F62" w:rsidRDefault="00DD2F62" w:rsidP="006A7E45">
          <w:pPr>
            <w:pStyle w:val="Footer"/>
            <w:spacing w:before="40"/>
            <w:ind w:left="734" w:right="-71"/>
            <w:jc w:val="center"/>
            <w:rPr>
              <w:position w:val="4"/>
              <w:sz w:val="20"/>
            </w:rPr>
          </w:pPr>
          <w:r>
            <w:rPr>
              <w:noProof/>
              <w:position w:val="4"/>
              <w:sz w:val="20"/>
              <w:lang w:eastAsia="en-US"/>
            </w:rPr>
            <w:drawing>
              <wp:inline distT="0" distB="0" distL="0" distR="0" wp14:anchorId="2A462D59" wp14:editId="61467ED4">
                <wp:extent cx="485775" cy="485775"/>
                <wp:effectExtent l="19050" t="0" r="9525" b="0"/>
                <wp:docPr id="30" name="图片 1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D2F62" w:rsidRDefault="00DD2F62" w:rsidP="006A7E45">
          <w:pPr>
            <w:pStyle w:val="Footer"/>
            <w:spacing w:before="40"/>
            <w:ind w:left="1579" w:right="-71"/>
            <w:jc w:val="center"/>
            <w:rPr>
              <w:position w:val="4"/>
              <w:sz w:val="20"/>
            </w:rPr>
          </w:pPr>
          <w:r>
            <w:rPr>
              <w:position w:val="4"/>
              <w:sz w:val="20"/>
            </w:rPr>
            <w:fldChar w:fldCharType="begin"/>
          </w:r>
          <w:r>
            <w:rPr>
              <w:position w:val="4"/>
              <w:sz w:val="20"/>
            </w:rPr>
            <w:instrText>\PAGE arab</w:instrText>
          </w:r>
          <w:r>
            <w:rPr>
              <w:position w:val="4"/>
              <w:sz w:val="20"/>
            </w:rPr>
            <w:fldChar w:fldCharType="separate"/>
          </w:r>
          <w:r w:rsidR="00D436B6">
            <w:rPr>
              <w:noProof/>
              <w:position w:val="4"/>
              <w:sz w:val="20"/>
            </w:rPr>
            <w:t>11</w:t>
          </w:r>
          <w:r>
            <w:rPr>
              <w:position w:val="4"/>
              <w:sz w:val="20"/>
            </w:rPr>
            <w:fldChar w:fldCharType="end"/>
          </w:r>
          <w:r>
            <w:rPr>
              <w:position w:val="4"/>
              <w:sz w:val="20"/>
            </w:rPr>
            <w:t xml:space="preserve"> (</w:t>
          </w:r>
          <w:r>
            <w:rPr>
              <w:position w:val="4"/>
              <w:sz w:val="20"/>
            </w:rPr>
            <w:fldChar w:fldCharType="begin"/>
          </w:r>
          <w:r>
            <w:rPr>
              <w:position w:val="4"/>
              <w:sz w:val="20"/>
            </w:rPr>
            <w:instrText xml:space="preserve">\NUMPAGES </w:instrText>
          </w:r>
          <w:r>
            <w:rPr>
              <w:position w:val="4"/>
              <w:sz w:val="20"/>
            </w:rPr>
            <w:fldChar w:fldCharType="separate"/>
          </w:r>
          <w:r w:rsidR="00D436B6">
            <w:rPr>
              <w:noProof/>
              <w:position w:val="4"/>
              <w:sz w:val="20"/>
            </w:rPr>
            <w:t>11</w:t>
          </w:r>
          <w:r>
            <w:rPr>
              <w:position w:val="4"/>
              <w:sz w:val="20"/>
            </w:rPr>
            <w:fldChar w:fldCharType="end"/>
          </w:r>
          <w:r>
            <w:rPr>
              <w:position w:val="4"/>
              <w:sz w:val="20"/>
            </w:rPr>
            <w:t>)</w:t>
          </w:r>
        </w:p>
      </w:tc>
    </w:tr>
  </w:tbl>
  <w:p w:rsidR="00DD2F62" w:rsidRPr="006A7E45" w:rsidRDefault="00DD2F62" w:rsidP="006A7E45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367AC"/>
    <w:multiLevelType w:val="hybridMultilevel"/>
    <w:tmpl w:val="1C38106E"/>
    <w:lvl w:ilvl="0" w:tplc="04090001">
      <w:start w:val="1"/>
      <w:numFmt w:val="bullet"/>
      <w:lvlText w:val=""/>
      <w:lvlJc w:val="left"/>
      <w:pPr>
        <w:ind w:left="8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1" w15:restartNumberingAfterBreak="0">
    <w:nsid w:val="43C52397"/>
    <w:multiLevelType w:val="hybridMultilevel"/>
    <w:tmpl w:val="F4167B24"/>
    <w:lvl w:ilvl="0" w:tplc="9C24B7D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577FD"/>
    <w:multiLevelType w:val="hybridMultilevel"/>
    <w:tmpl w:val="11C64848"/>
    <w:lvl w:ilvl="0" w:tplc="4306AEEC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B289E"/>
    <w:multiLevelType w:val="hybridMultilevel"/>
    <w:tmpl w:val="CE90DEF6"/>
    <w:lvl w:ilvl="0" w:tplc="04090001">
      <w:start w:val="1"/>
      <w:numFmt w:val="bullet"/>
      <w:lvlText w:val=""/>
      <w:lvlJc w:val="left"/>
      <w:pPr>
        <w:ind w:left="8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024AE"/>
    <w:multiLevelType w:val="hybridMultilevel"/>
    <w:tmpl w:val="0E88EEDC"/>
    <w:lvl w:ilvl="0" w:tplc="F93ACE3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68694A68"/>
    <w:multiLevelType w:val="hybridMultilevel"/>
    <w:tmpl w:val="AF280504"/>
    <w:lvl w:ilvl="0" w:tplc="01AEAA74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 w15:restartNumberingAfterBreak="0">
    <w:nsid w:val="687B0B5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4E71F02"/>
    <w:multiLevelType w:val="hybridMultilevel"/>
    <w:tmpl w:val="E628264E"/>
    <w:lvl w:ilvl="0" w:tplc="A2C4CD4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45"/>
    <w:rsid w:val="00000B7E"/>
    <w:rsid w:val="00002C1A"/>
    <w:rsid w:val="000058DA"/>
    <w:rsid w:val="000109AD"/>
    <w:rsid w:val="00011083"/>
    <w:rsid w:val="00014D68"/>
    <w:rsid w:val="00021A68"/>
    <w:rsid w:val="0002207A"/>
    <w:rsid w:val="00024381"/>
    <w:rsid w:val="00025516"/>
    <w:rsid w:val="00025D8B"/>
    <w:rsid w:val="000263E4"/>
    <w:rsid w:val="000321C8"/>
    <w:rsid w:val="0003762B"/>
    <w:rsid w:val="00042269"/>
    <w:rsid w:val="00042DCB"/>
    <w:rsid w:val="000467C7"/>
    <w:rsid w:val="00047E0E"/>
    <w:rsid w:val="00067AF8"/>
    <w:rsid w:val="00070ECA"/>
    <w:rsid w:val="0007140E"/>
    <w:rsid w:val="00076827"/>
    <w:rsid w:val="00081188"/>
    <w:rsid w:val="000815E8"/>
    <w:rsid w:val="0008462E"/>
    <w:rsid w:val="00086F55"/>
    <w:rsid w:val="0009663F"/>
    <w:rsid w:val="000979D0"/>
    <w:rsid w:val="000A0B57"/>
    <w:rsid w:val="000A7BE4"/>
    <w:rsid w:val="000B0CF8"/>
    <w:rsid w:val="000B2283"/>
    <w:rsid w:val="000D3001"/>
    <w:rsid w:val="000D32A5"/>
    <w:rsid w:val="000D49BE"/>
    <w:rsid w:val="000D4E47"/>
    <w:rsid w:val="000E0261"/>
    <w:rsid w:val="000E035B"/>
    <w:rsid w:val="000E136A"/>
    <w:rsid w:val="000F0514"/>
    <w:rsid w:val="000F11C8"/>
    <w:rsid w:val="000F1392"/>
    <w:rsid w:val="000F1541"/>
    <w:rsid w:val="000F28D3"/>
    <w:rsid w:val="000F31FC"/>
    <w:rsid w:val="000F50EA"/>
    <w:rsid w:val="000F7A58"/>
    <w:rsid w:val="001014DC"/>
    <w:rsid w:val="001045AA"/>
    <w:rsid w:val="00104907"/>
    <w:rsid w:val="001100D1"/>
    <w:rsid w:val="001226CA"/>
    <w:rsid w:val="00123831"/>
    <w:rsid w:val="001338C7"/>
    <w:rsid w:val="00136988"/>
    <w:rsid w:val="00136DE3"/>
    <w:rsid w:val="0014559C"/>
    <w:rsid w:val="001457EB"/>
    <w:rsid w:val="00147F12"/>
    <w:rsid w:val="00151AD7"/>
    <w:rsid w:val="00155AA9"/>
    <w:rsid w:val="0015725D"/>
    <w:rsid w:val="001638CB"/>
    <w:rsid w:val="001646FB"/>
    <w:rsid w:val="00165DE7"/>
    <w:rsid w:val="00167286"/>
    <w:rsid w:val="001808A3"/>
    <w:rsid w:val="00186F26"/>
    <w:rsid w:val="00187B3C"/>
    <w:rsid w:val="00190E58"/>
    <w:rsid w:val="001930B9"/>
    <w:rsid w:val="001A04EC"/>
    <w:rsid w:val="001A3217"/>
    <w:rsid w:val="001B073A"/>
    <w:rsid w:val="001B1371"/>
    <w:rsid w:val="001B1EFA"/>
    <w:rsid w:val="001B65FB"/>
    <w:rsid w:val="001C310F"/>
    <w:rsid w:val="001D28C5"/>
    <w:rsid w:val="001E4643"/>
    <w:rsid w:val="001E6AEA"/>
    <w:rsid w:val="001E775F"/>
    <w:rsid w:val="001F7BF1"/>
    <w:rsid w:val="00201C1B"/>
    <w:rsid w:val="0020216B"/>
    <w:rsid w:val="00210F65"/>
    <w:rsid w:val="00217161"/>
    <w:rsid w:val="00217A74"/>
    <w:rsid w:val="00217F02"/>
    <w:rsid w:val="0022492C"/>
    <w:rsid w:val="002340AB"/>
    <w:rsid w:val="00234302"/>
    <w:rsid w:val="00237263"/>
    <w:rsid w:val="00237AB3"/>
    <w:rsid w:val="002412B6"/>
    <w:rsid w:val="0024240E"/>
    <w:rsid w:val="00245896"/>
    <w:rsid w:val="00246DFC"/>
    <w:rsid w:val="0025405B"/>
    <w:rsid w:val="00256ECC"/>
    <w:rsid w:val="00260F86"/>
    <w:rsid w:val="002668B8"/>
    <w:rsid w:val="002679F5"/>
    <w:rsid w:val="00271543"/>
    <w:rsid w:val="002722F8"/>
    <w:rsid w:val="002858F9"/>
    <w:rsid w:val="00285920"/>
    <w:rsid w:val="00290FD5"/>
    <w:rsid w:val="00291FFD"/>
    <w:rsid w:val="002931A1"/>
    <w:rsid w:val="002938A5"/>
    <w:rsid w:val="00296B93"/>
    <w:rsid w:val="002975BF"/>
    <w:rsid w:val="002A006D"/>
    <w:rsid w:val="002A25AA"/>
    <w:rsid w:val="002A6730"/>
    <w:rsid w:val="002B1EDA"/>
    <w:rsid w:val="002B7673"/>
    <w:rsid w:val="002C0A2B"/>
    <w:rsid w:val="002C2585"/>
    <w:rsid w:val="002C38B6"/>
    <w:rsid w:val="002C6786"/>
    <w:rsid w:val="002D1003"/>
    <w:rsid w:val="002D26B3"/>
    <w:rsid w:val="002D2763"/>
    <w:rsid w:val="002D32EE"/>
    <w:rsid w:val="002D595A"/>
    <w:rsid w:val="002D6A34"/>
    <w:rsid w:val="002D773E"/>
    <w:rsid w:val="002E7625"/>
    <w:rsid w:val="002F03F3"/>
    <w:rsid w:val="002F5170"/>
    <w:rsid w:val="00301194"/>
    <w:rsid w:val="00301B84"/>
    <w:rsid w:val="00304D1D"/>
    <w:rsid w:val="00315A54"/>
    <w:rsid w:val="0032055C"/>
    <w:rsid w:val="003206C4"/>
    <w:rsid w:val="00322608"/>
    <w:rsid w:val="00325449"/>
    <w:rsid w:val="00333E4C"/>
    <w:rsid w:val="003361D8"/>
    <w:rsid w:val="003366E4"/>
    <w:rsid w:val="00341566"/>
    <w:rsid w:val="003426AD"/>
    <w:rsid w:val="0034740B"/>
    <w:rsid w:val="003478E7"/>
    <w:rsid w:val="00350941"/>
    <w:rsid w:val="00350A18"/>
    <w:rsid w:val="0035156E"/>
    <w:rsid w:val="00352777"/>
    <w:rsid w:val="00353FF5"/>
    <w:rsid w:val="00356608"/>
    <w:rsid w:val="00370A16"/>
    <w:rsid w:val="00371DFA"/>
    <w:rsid w:val="00372BBB"/>
    <w:rsid w:val="00374F74"/>
    <w:rsid w:val="00376C08"/>
    <w:rsid w:val="0038084A"/>
    <w:rsid w:val="00381D90"/>
    <w:rsid w:val="00383BB2"/>
    <w:rsid w:val="00384C8B"/>
    <w:rsid w:val="003947D0"/>
    <w:rsid w:val="003A0839"/>
    <w:rsid w:val="003A4970"/>
    <w:rsid w:val="003A49AF"/>
    <w:rsid w:val="003A4B4C"/>
    <w:rsid w:val="003C0B74"/>
    <w:rsid w:val="003C3C37"/>
    <w:rsid w:val="003C4667"/>
    <w:rsid w:val="003C709F"/>
    <w:rsid w:val="003D0DA2"/>
    <w:rsid w:val="003E5F69"/>
    <w:rsid w:val="003E7F60"/>
    <w:rsid w:val="003E7F76"/>
    <w:rsid w:val="003F135A"/>
    <w:rsid w:val="003F2ACD"/>
    <w:rsid w:val="003F2EED"/>
    <w:rsid w:val="004061BC"/>
    <w:rsid w:val="00407DBC"/>
    <w:rsid w:val="004107D1"/>
    <w:rsid w:val="00417953"/>
    <w:rsid w:val="004236AB"/>
    <w:rsid w:val="004315DF"/>
    <w:rsid w:val="00431E79"/>
    <w:rsid w:val="00444A5B"/>
    <w:rsid w:val="00447123"/>
    <w:rsid w:val="0044721B"/>
    <w:rsid w:val="00455E6D"/>
    <w:rsid w:val="0045645B"/>
    <w:rsid w:val="00462937"/>
    <w:rsid w:val="00464C9A"/>
    <w:rsid w:val="00466353"/>
    <w:rsid w:val="00466521"/>
    <w:rsid w:val="00466ACD"/>
    <w:rsid w:val="00471871"/>
    <w:rsid w:val="004751B3"/>
    <w:rsid w:val="00477135"/>
    <w:rsid w:val="00477F20"/>
    <w:rsid w:val="0048267C"/>
    <w:rsid w:val="0048499A"/>
    <w:rsid w:val="0048596D"/>
    <w:rsid w:val="00487DFF"/>
    <w:rsid w:val="00495E19"/>
    <w:rsid w:val="004A135A"/>
    <w:rsid w:val="004A1A84"/>
    <w:rsid w:val="004A53CB"/>
    <w:rsid w:val="004A6472"/>
    <w:rsid w:val="004B621E"/>
    <w:rsid w:val="004C05C7"/>
    <w:rsid w:val="004C21CA"/>
    <w:rsid w:val="004C3A5C"/>
    <w:rsid w:val="004C4970"/>
    <w:rsid w:val="004C5230"/>
    <w:rsid w:val="004C7AE4"/>
    <w:rsid w:val="004D3D90"/>
    <w:rsid w:val="004D452B"/>
    <w:rsid w:val="004E0B3E"/>
    <w:rsid w:val="004E35B0"/>
    <w:rsid w:val="004F04E6"/>
    <w:rsid w:val="004F077D"/>
    <w:rsid w:val="00501091"/>
    <w:rsid w:val="00503536"/>
    <w:rsid w:val="00504951"/>
    <w:rsid w:val="00510BC4"/>
    <w:rsid w:val="005111DD"/>
    <w:rsid w:val="00516C42"/>
    <w:rsid w:val="0052294B"/>
    <w:rsid w:val="00524DA2"/>
    <w:rsid w:val="005320E1"/>
    <w:rsid w:val="0053265F"/>
    <w:rsid w:val="00532D9E"/>
    <w:rsid w:val="00533C48"/>
    <w:rsid w:val="0054323C"/>
    <w:rsid w:val="0054406F"/>
    <w:rsid w:val="00544E38"/>
    <w:rsid w:val="00547477"/>
    <w:rsid w:val="00550E2B"/>
    <w:rsid w:val="00552FB3"/>
    <w:rsid w:val="00556281"/>
    <w:rsid w:val="0055724F"/>
    <w:rsid w:val="00562DE2"/>
    <w:rsid w:val="00572635"/>
    <w:rsid w:val="00575E3D"/>
    <w:rsid w:val="00576135"/>
    <w:rsid w:val="00576AF9"/>
    <w:rsid w:val="00577A54"/>
    <w:rsid w:val="00581190"/>
    <w:rsid w:val="005822FF"/>
    <w:rsid w:val="00582673"/>
    <w:rsid w:val="005853CA"/>
    <w:rsid w:val="00585B6E"/>
    <w:rsid w:val="00586151"/>
    <w:rsid w:val="005864A1"/>
    <w:rsid w:val="00587EF8"/>
    <w:rsid w:val="00593B69"/>
    <w:rsid w:val="00594142"/>
    <w:rsid w:val="00595298"/>
    <w:rsid w:val="005A5E56"/>
    <w:rsid w:val="005B2B60"/>
    <w:rsid w:val="005B4410"/>
    <w:rsid w:val="005B5519"/>
    <w:rsid w:val="005C3B40"/>
    <w:rsid w:val="005C4FEC"/>
    <w:rsid w:val="005C611C"/>
    <w:rsid w:val="005C6732"/>
    <w:rsid w:val="005C750E"/>
    <w:rsid w:val="005D2069"/>
    <w:rsid w:val="005D731D"/>
    <w:rsid w:val="005D7B35"/>
    <w:rsid w:val="005E4444"/>
    <w:rsid w:val="005E4822"/>
    <w:rsid w:val="005F1ABC"/>
    <w:rsid w:val="005F41E6"/>
    <w:rsid w:val="005F7E62"/>
    <w:rsid w:val="00605FCD"/>
    <w:rsid w:val="00607838"/>
    <w:rsid w:val="00610900"/>
    <w:rsid w:val="00613957"/>
    <w:rsid w:val="00614343"/>
    <w:rsid w:val="00616D98"/>
    <w:rsid w:val="00616DF6"/>
    <w:rsid w:val="00621F99"/>
    <w:rsid w:val="006234FC"/>
    <w:rsid w:val="00631272"/>
    <w:rsid w:val="0063594D"/>
    <w:rsid w:val="00641FCA"/>
    <w:rsid w:val="006529EB"/>
    <w:rsid w:val="006555BC"/>
    <w:rsid w:val="00656C9E"/>
    <w:rsid w:val="00657E82"/>
    <w:rsid w:val="00661AC8"/>
    <w:rsid w:val="00663A95"/>
    <w:rsid w:val="00665DAD"/>
    <w:rsid w:val="006668D1"/>
    <w:rsid w:val="0067222F"/>
    <w:rsid w:val="00674FFD"/>
    <w:rsid w:val="00675464"/>
    <w:rsid w:val="006764E9"/>
    <w:rsid w:val="006877C3"/>
    <w:rsid w:val="006903EE"/>
    <w:rsid w:val="0069589E"/>
    <w:rsid w:val="00697419"/>
    <w:rsid w:val="006A102B"/>
    <w:rsid w:val="006A7E45"/>
    <w:rsid w:val="006B39CF"/>
    <w:rsid w:val="006C5155"/>
    <w:rsid w:val="006C6304"/>
    <w:rsid w:val="006C6CA8"/>
    <w:rsid w:val="006D0D34"/>
    <w:rsid w:val="006D7ACB"/>
    <w:rsid w:val="006D7F61"/>
    <w:rsid w:val="006E3AA7"/>
    <w:rsid w:val="006E6C3E"/>
    <w:rsid w:val="006E6E4B"/>
    <w:rsid w:val="006F3252"/>
    <w:rsid w:val="006F470A"/>
    <w:rsid w:val="006F571E"/>
    <w:rsid w:val="006F6F22"/>
    <w:rsid w:val="0070245F"/>
    <w:rsid w:val="007063D9"/>
    <w:rsid w:val="00706848"/>
    <w:rsid w:val="00706E46"/>
    <w:rsid w:val="00706FC6"/>
    <w:rsid w:val="00707A6F"/>
    <w:rsid w:val="00711C26"/>
    <w:rsid w:val="00712AEE"/>
    <w:rsid w:val="00713F9F"/>
    <w:rsid w:val="00717722"/>
    <w:rsid w:val="00717D40"/>
    <w:rsid w:val="00724867"/>
    <w:rsid w:val="00725816"/>
    <w:rsid w:val="007262EE"/>
    <w:rsid w:val="007326DE"/>
    <w:rsid w:val="00732802"/>
    <w:rsid w:val="007357B4"/>
    <w:rsid w:val="007414E8"/>
    <w:rsid w:val="00742CB0"/>
    <w:rsid w:val="00742FE8"/>
    <w:rsid w:val="00747411"/>
    <w:rsid w:val="00751318"/>
    <w:rsid w:val="007537CD"/>
    <w:rsid w:val="00755829"/>
    <w:rsid w:val="00761D76"/>
    <w:rsid w:val="00765ED2"/>
    <w:rsid w:val="0076635D"/>
    <w:rsid w:val="00771A99"/>
    <w:rsid w:val="00781A07"/>
    <w:rsid w:val="00781E7D"/>
    <w:rsid w:val="00785099"/>
    <w:rsid w:val="0078568B"/>
    <w:rsid w:val="0078619B"/>
    <w:rsid w:val="007A4003"/>
    <w:rsid w:val="007A720B"/>
    <w:rsid w:val="007A7E7C"/>
    <w:rsid w:val="007B3B68"/>
    <w:rsid w:val="007C226C"/>
    <w:rsid w:val="007C52EB"/>
    <w:rsid w:val="007E31EC"/>
    <w:rsid w:val="007E68B9"/>
    <w:rsid w:val="007F310E"/>
    <w:rsid w:val="007F322D"/>
    <w:rsid w:val="007F4CA8"/>
    <w:rsid w:val="007F6357"/>
    <w:rsid w:val="00800F0F"/>
    <w:rsid w:val="008032F9"/>
    <w:rsid w:val="0080540D"/>
    <w:rsid w:val="00812182"/>
    <w:rsid w:val="0081367B"/>
    <w:rsid w:val="00815DC5"/>
    <w:rsid w:val="00821510"/>
    <w:rsid w:val="008263FC"/>
    <w:rsid w:val="008265AD"/>
    <w:rsid w:val="00827EBA"/>
    <w:rsid w:val="00831194"/>
    <w:rsid w:val="008314CC"/>
    <w:rsid w:val="00831FF9"/>
    <w:rsid w:val="00833A30"/>
    <w:rsid w:val="00833FF5"/>
    <w:rsid w:val="00837954"/>
    <w:rsid w:val="00843DC6"/>
    <w:rsid w:val="00844796"/>
    <w:rsid w:val="00847A79"/>
    <w:rsid w:val="00860334"/>
    <w:rsid w:val="00870712"/>
    <w:rsid w:val="008735BC"/>
    <w:rsid w:val="008769EE"/>
    <w:rsid w:val="00890463"/>
    <w:rsid w:val="00890D35"/>
    <w:rsid w:val="00894672"/>
    <w:rsid w:val="008947F4"/>
    <w:rsid w:val="00896955"/>
    <w:rsid w:val="008A4798"/>
    <w:rsid w:val="008A54FF"/>
    <w:rsid w:val="008A5C98"/>
    <w:rsid w:val="008A5D93"/>
    <w:rsid w:val="008A7619"/>
    <w:rsid w:val="008C2E49"/>
    <w:rsid w:val="008C3616"/>
    <w:rsid w:val="008C433B"/>
    <w:rsid w:val="008D01AE"/>
    <w:rsid w:val="008D30A3"/>
    <w:rsid w:val="008D5392"/>
    <w:rsid w:val="008E3B97"/>
    <w:rsid w:val="008E55DC"/>
    <w:rsid w:val="008E5F66"/>
    <w:rsid w:val="008F0F27"/>
    <w:rsid w:val="008F6735"/>
    <w:rsid w:val="008F7744"/>
    <w:rsid w:val="0090245B"/>
    <w:rsid w:val="0090555F"/>
    <w:rsid w:val="00910D2A"/>
    <w:rsid w:val="00913024"/>
    <w:rsid w:val="00915F94"/>
    <w:rsid w:val="00932B88"/>
    <w:rsid w:val="00935EF2"/>
    <w:rsid w:val="009517E2"/>
    <w:rsid w:val="00964196"/>
    <w:rsid w:val="00965514"/>
    <w:rsid w:val="00966AD7"/>
    <w:rsid w:val="00970D0F"/>
    <w:rsid w:val="00971EDE"/>
    <w:rsid w:val="00973F99"/>
    <w:rsid w:val="0097562F"/>
    <w:rsid w:val="00976AF1"/>
    <w:rsid w:val="0098066F"/>
    <w:rsid w:val="009863AC"/>
    <w:rsid w:val="00986AB2"/>
    <w:rsid w:val="00994894"/>
    <w:rsid w:val="00995CDB"/>
    <w:rsid w:val="009972B2"/>
    <w:rsid w:val="009A09BB"/>
    <w:rsid w:val="009A0E56"/>
    <w:rsid w:val="009A4277"/>
    <w:rsid w:val="009A671E"/>
    <w:rsid w:val="009B4080"/>
    <w:rsid w:val="009B57B0"/>
    <w:rsid w:val="009C4F26"/>
    <w:rsid w:val="009D251D"/>
    <w:rsid w:val="009D36EF"/>
    <w:rsid w:val="009D77C4"/>
    <w:rsid w:val="009E4CF0"/>
    <w:rsid w:val="009E5646"/>
    <w:rsid w:val="009F3362"/>
    <w:rsid w:val="009F3C1B"/>
    <w:rsid w:val="009F79EF"/>
    <w:rsid w:val="00A03608"/>
    <w:rsid w:val="00A04949"/>
    <w:rsid w:val="00A110CD"/>
    <w:rsid w:val="00A111D5"/>
    <w:rsid w:val="00A125ED"/>
    <w:rsid w:val="00A1348C"/>
    <w:rsid w:val="00A14BFD"/>
    <w:rsid w:val="00A17FBB"/>
    <w:rsid w:val="00A246D5"/>
    <w:rsid w:val="00A2690A"/>
    <w:rsid w:val="00A27291"/>
    <w:rsid w:val="00A328CD"/>
    <w:rsid w:val="00A3328D"/>
    <w:rsid w:val="00A4210B"/>
    <w:rsid w:val="00A42694"/>
    <w:rsid w:val="00A549A7"/>
    <w:rsid w:val="00A56F34"/>
    <w:rsid w:val="00A61A66"/>
    <w:rsid w:val="00A63F96"/>
    <w:rsid w:val="00A67821"/>
    <w:rsid w:val="00A72A59"/>
    <w:rsid w:val="00A75451"/>
    <w:rsid w:val="00A75E8B"/>
    <w:rsid w:val="00A76482"/>
    <w:rsid w:val="00A95B57"/>
    <w:rsid w:val="00AA1E4C"/>
    <w:rsid w:val="00AB041A"/>
    <w:rsid w:val="00AB671C"/>
    <w:rsid w:val="00AC1920"/>
    <w:rsid w:val="00AC435C"/>
    <w:rsid w:val="00AC7A8C"/>
    <w:rsid w:val="00AD0087"/>
    <w:rsid w:val="00AD2033"/>
    <w:rsid w:val="00AD3A89"/>
    <w:rsid w:val="00AD44BE"/>
    <w:rsid w:val="00AE1A8F"/>
    <w:rsid w:val="00AE1DBA"/>
    <w:rsid w:val="00AE57A7"/>
    <w:rsid w:val="00AF2ED5"/>
    <w:rsid w:val="00AF5191"/>
    <w:rsid w:val="00B073CB"/>
    <w:rsid w:val="00B10827"/>
    <w:rsid w:val="00B10B2C"/>
    <w:rsid w:val="00B1271B"/>
    <w:rsid w:val="00B135B0"/>
    <w:rsid w:val="00B171F4"/>
    <w:rsid w:val="00B21706"/>
    <w:rsid w:val="00B27CCA"/>
    <w:rsid w:val="00B30BBC"/>
    <w:rsid w:val="00B31C7F"/>
    <w:rsid w:val="00B34B4F"/>
    <w:rsid w:val="00B36680"/>
    <w:rsid w:val="00B4619C"/>
    <w:rsid w:val="00B53159"/>
    <w:rsid w:val="00B628B8"/>
    <w:rsid w:val="00B63612"/>
    <w:rsid w:val="00B72F0F"/>
    <w:rsid w:val="00B75D96"/>
    <w:rsid w:val="00B7605B"/>
    <w:rsid w:val="00B86391"/>
    <w:rsid w:val="00B91FDB"/>
    <w:rsid w:val="00B94C40"/>
    <w:rsid w:val="00B95C5F"/>
    <w:rsid w:val="00BA2207"/>
    <w:rsid w:val="00BA6A31"/>
    <w:rsid w:val="00BA7FF3"/>
    <w:rsid w:val="00BB0040"/>
    <w:rsid w:val="00BB2B4D"/>
    <w:rsid w:val="00BB320E"/>
    <w:rsid w:val="00BB34E1"/>
    <w:rsid w:val="00BC0472"/>
    <w:rsid w:val="00BC1F84"/>
    <w:rsid w:val="00BC4799"/>
    <w:rsid w:val="00BC5A1E"/>
    <w:rsid w:val="00BE05DB"/>
    <w:rsid w:val="00BE4824"/>
    <w:rsid w:val="00BF6726"/>
    <w:rsid w:val="00BF6B7D"/>
    <w:rsid w:val="00C042BF"/>
    <w:rsid w:val="00C10B6F"/>
    <w:rsid w:val="00C14536"/>
    <w:rsid w:val="00C173C4"/>
    <w:rsid w:val="00C17EA9"/>
    <w:rsid w:val="00C27430"/>
    <w:rsid w:val="00C34714"/>
    <w:rsid w:val="00C34D2F"/>
    <w:rsid w:val="00C3758E"/>
    <w:rsid w:val="00C405BA"/>
    <w:rsid w:val="00C425CF"/>
    <w:rsid w:val="00C47D38"/>
    <w:rsid w:val="00C50551"/>
    <w:rsid w:val="00C50BAB"/>
    <w:rsid w:val="00C54E8A"/>
    <w:rsid w:val="00C5568A"/>
    <w:rsid w:val="00C56EF2"/>
    <w:rsid w:val="00C57565"/>
    <w:rsid w:val="00C601AE"/>
    <w:rsid w:val="00C6589F"/>
    <w:rsid w:val="00C65F72"/>
    <w:rsid w:val="00C671E4"/>
    <w:rsid w:val="00C67ACC"/>
    <w:rsid w:val="00C70192"/>
    <w:rsid w:val="00C71CB5"/>
    <w:rsid w:val="00C72B21"/>
    <w:rsid w:val="00C75168"/>
    <w:rsid w:val="00C86CD9"/>
    <w:rsid w:val="00C91FB2"/>
    <w:rsid w:val="00C960ED"/>
    <w:rsid w:val="00CA10B3"/>
    <w:rsid w:val="00CA7509"/>
    <w:rsid w:val="00CC0099"/>
    <w:rsid w:val="00CC140F"/>
    <w:rsid w:val="00CC3A3F"/>
    <w:rsid w:val="00CC6557"/>
    <w:rsid w:val="00CD0CBF"/>
    <w:rsid w:val="00CD1394"/>
    <w:rsid w:val="00CD1E01"/>
    <w:rsid w:val="00CD2FE9"/>
    <w:rsid w:val="00CD4279"/>
    <w:rsid w:val="00CD45DB"/>
    <w:rsid w:val="00CD6A34"/>
    <w:rsid w:val="00CE3EB9"/>
    <w:rsid w:val="00CE70E2"/>
    <w:rsid w:val="00CF4143"/>
    <w:rsid w:val="00D05CEF"/>
    <w:rsid w:val="00D07B52"/>
    <w:rsid w:val="00D124D9"/>
    <w:rsid w:val="00D1504A"/>
    <w:rsid w:val="00D20A9B"/>
    <w:rsid w:val="00D216C1"/>
    <w:rsid w:val="00D22531"/>
    <w:rsid w:val="00D26BC0"/>
    <w:rsid w:val="00D27EC9"/>
    <w:rsid w:val="00D31961"/>
    <w:rsid w:val="00D436B6"/>
    <w:rsid w:val="00D464CC"/>
    <w:rsid w:val="00D4739D"/>
    <w:rsid w:val="00D478F2"/>
    <w:rsid w:val="00D57D62"/>
    <w:rsid w:val="00D62BC2"/>
    <w:rsid w:val="00D62DC7"/>
    <w:rsid w:val="00D65698"/>
    <w:rsid w:val="00D67769"/>
    <w:rsid w:val="00D727AE"/>
    <w:rsid w:val="00D74539"/>
    <w:rsid w:val="00D767CB"/>
    <w:rsid w:val="00D949E7"/>
    <w:rsid w:val="00D95A9A"/>
    <w:rsid w:val="00D97F58"/>
    <w:rsid w:val="00DA0B33"/>
    <w:rsid w:val="00DA291B"/>
    <w:rsid w:val="00DA3CEC"/>
    <w:rsid w:val="00DA485C"/>
    <w:rsid w:val="00DA5DF0"/>
    <w:rsid w:val="00DA696B"/>
    <w:rsid w:val="00DA764A"/>
    <w:rsid w:val="00DB0E2F"/>
    <w:rsid w:val="00DB3E40"/>
    <w:rsid w:val="00DC1C48"/>
    <w:rsid w:val="00DC28AB"/>
    <w:rsid w:val="00DC4ED2"/>
    <w:rsid w:val="00DD2887"/>
    <w:rsid w:val="00DD2F62"/>
    <w:rsid w:val="00DD3CAF"/>
    <w:rsid w:val="00DD5107"/>
    <w:rsid w:val="00DD550E"/>
    <w:rsid w:val="00DE0351"/>
    <w:rsid w:val="00DE43BA"/>
    <w:rsid w:val="00DE6558"/>
    <w:rsid w:val="00DF2ACE"/>
    <w:rsid w:val="00DF64D0"/>
    <w:rsid w:val="00DF6E2A"/>
    <w:rsid w:val="00E00C0D"/>
    <w:rsid w:val="00E02102"/>
    <w:rsid w:val="00E05A51"/>
    <w:rsid w:val="00E06F72"/>
    <w:rsid w:val="00E11D4D"/>
    <w:rsid w:val="00E150C9"/>
    <w:rsid w:val="00E23054"/>
    <w:rsid w:val="00E24D10"/>
    <w:rsid w:val="00E26AD9"/>
    <w:rsid w:val="00E27649"/>
    <w:rsid w:val="00E30E56"/>
    <w:rsid w:val="00E367C3"/>
    <w:rsid w:val="00E45B18"/>
    <w:rsid w:val="00E502A1"/>
    <w:rsid w:val="00E53AFA"/>
    <w:rsid w:val="00E5440A"/>
    <w:rsid w:val="00E559B0"/>
    <w:rsid w:val="00E60CEF"/>
    <w:rsid w:val="00E746CF"/>
    <w:rsid w:val="00E7540C"/>
    <w:rsid w:val="00E77098"/>
    <w:rsid w:val="00E77EDF"/>
    <w:rsid w:val="00E806AB"/>
    <w:rsid w:val="00E81F7A"/>
    <w:rsid w:val="00E86D9A"/>
    <w:rsid w:val="00E87E0A"/>
    <w:rsid w:val="00E93BA6"/>
    <w:rsid w:val="00E961F9"/>
    <w:rsid w:val="00EA077A"/>
    <w:rsid w:val="00EA578B"/>
    <w:rsid w:val="00EA67A0"/>
    <w:rsid w:val="00EB0790"/>
    <w:rsid w:val="00EB3B90"/>
    <w:rsid w:val="00EC1116"/>
    <w:rsid w:val="00EC2138"/>
    <w:rsid w:val="00EC5695"/>
    <w:rsid w:val="00EC6AC2"/>
    <w:rsid w:val="00EC717D"/>
    <w:rsid w:val="00ED0C60"/>
    <w:rsid w:val="00EE54EB"/>
    <w:rsid w:val="00EF511D"/>
    <w:rsid w:val="00EF6BBD"/>
    <w:rsid w:val="00EF7278"/>
    <w:rsid w:val="00F20772"/>
    <w:rsid w:val="00F210CE"/>
    <w:rsid w:val="00F21876"/>
    <w:rsid w:val="00F2280E"/>
    <w:rsid w:val="00F229DB"/>
    <w:rsid w:val="00F22BD0"/>
    <w:rsid w:val="00F27756"/>
    <w:rsid w:val="00F30B30"/>
    <w:rsid w:val="00F3125F"/>
    <w:rsid w:val="00F32B17"/>
    <w:rsid w:val="00F36D90"/>
    <w:rsid w:val="00F4136D"/>
    <w:rsid w:val="00F4428B"/>
    <w:rsid w:val="00F447D3"/>
    <w:rsid w:val="00F45BA9"/>
    <w:rsid w:val="00F45F5A"/>
    <w:rsid w:val="00F46971"/>
    <w:rsid w:val="00F549D3"/>
    <w:rsid w:val="00F56FB2"/>
    <w:rsid w:val="00F63DCE"/>
    <w:rsid w:val="00F724D4"/>
    <w:rsid w:val="00F72A6B"/>
    <w:rsid w:val="00F7381F"/>
    <w:rsid w:val="00F74DD8"/>
    <w:rsid w:val="00F7684B"/>
    <w:rsid w:val="00F82F2F"/>
    <w:rsid w:val="00F835C5"/>
    <w:rsid w:val="00F8398D"/>
    <w:rsid w:val="00F84000"/>
    <w:rsid w:val="00F84396"/>
    <w:rsid w:val="00F87433"/>
    <w:rsid w:val="00F87573"/>
    <w:rsid w:val="00F91FE7"/>
    <w:rsid w:val="00FA0ADE"/>
    <w:rsid w:val="00FA3B40"/>
    <w:rsid w:val="00FA7DBB"/>
    <w:rsid w:val="00FB1950"/>
    <w:rsid w:val="00FC2CDC"/>
    <w:rsid w:val="00FD2310"/>
    <w:rsid w:val="00FD25C5"/>
    <w:rsid w:val="00FD3F6E"/>
    <w:rsid w:val="00FD4244"/>
    <w:rsid w:val="00FE2C3D"/>
    <w:rsid w:val="00FE3B9A"/>
    <w:rsid w:val="00FE48CF"/>
    <w:rsid w:val="00FE7B5A"/>
    <w:rsid w:val="00FF02CC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A0F38-BC6A-4456-84A2-283A0B41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7E45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71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97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97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97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97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97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97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97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E45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6A7E4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A7E45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6A7E4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A7E45"/>
    <w:rPr>
      <w:sz w:val="18"/>
      <w:szCs w:val="18"/>
    </w:rPr>
  </w:style>
  <w:style w:type="paragraph" w:customStyle="1" w:styleId="Heading">
    <w:name w:val="Heading"/>
    <w:next w:val="BodyText"/>
    <w:rsid w:val="006A7E45"/>
    <w:pPr>
      <w:spacing w:before="360"/>
      <w:ind w:left="2552"/>
    </w:pPr>
    <w:rPr>
      <w:rFonts w:ascii="Arial" w:hAnsi="Arial" w:cs="Times New Roman"/>
      <w:b/>
      <w:kern w:val="0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A7E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7E45"/>
  </w:style>
  <w:style w:type="paragraph" w:styleId="Index1">
    <w:name w:val="index 1"/>
    <w:basedOn w:val="Normal"/>
    <w:next w:val="Normal"/>
    <w:autoRedefine/>
    <w:semiHidden/>
    <w:rsid w:val="006A7E45"/>
    <w:pPr>
      <w:widowControl/>
      <w:ind w:left="220" w:hanging="220"/>
      <w:jc w:val="left"/>
    </w:pPr>
    <w:rPr>
      <w:rFonts w:ascii="Arial" w:hAnsi="Arial" w:cs="Times New Roman"/>
      <w:kern w:val="0"/>
      <w:sz w:val="22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A7E45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A7E45"/>
    <w:rPr>
      <w:rFonts w:asciiTheme="majorHAnsi" w:eastAsia="SimSun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E45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A7E45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9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971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97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971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97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971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97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971"/>
    <w:rPr>
      <w:rFonts w:asciiTheme="majorHAnsi" w:eastAsiaTheme="majorEastAsia" w:hAnsiTheme="majorHAnsi" w:cstheme="majorBidi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4061BC"/>
    <w:pPr>
      <w:ind w:firstLineChars="200" w:firstLine="420"/>
    </w:pPr>
  </w:style>
  <w:style w:type="paragraph" w:styleId="TOCHeading">
    <w:name w:val="TOC Heading"/>
    <w:basedOn w:val="Heading1"/>
    <w:next w:val="Normal"/>
    <w:uiPriority w:val="39"/>
    <w:unhideWhenUsed/>
    <w:qFormat/>
    <w:rsid w:val="0067222F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7222F"/>
  </w:style>
  <w:style w:type="paragraph" w:styleId="TOC2">
    <w:name w:val="toc 2"/>
    <w:basedOn w:val="Normal"/>
    <w:next w:val="Normal"/>
    <w:autoRedefine/>
    <w:uiPriority w:val="39"/>
    <w:unhideWhenUsed/>
    <w:rsid w:val="0067222F"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rsid w:val="006722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dexlitehighlightresult">
    <w:name w:val="hedex_lite_highlight_result"/>
    <w:basedOn w:val="DefaultParagraphFont"/>
    <w:rsid w:val="000F11C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11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0" w:after="30"/>
      <w:ind w:left="135"/>
      <w:jc w:val="left"/>
    </w:pPr>
    <w:rPr>
      <w:rFonts w:ascii="NSimSun" w:eastAsia="NSimSun" w:hAnsi="NSimSun" w:cs="Courier New"/>
      <w:kern w:val="0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11C8"/>
    <w:rPr>
      <w:rFonts w:ascii="NSimSun" w:eastAsia="NSimSun" w:hAnsi="NSimSun" w:cs="Courier New"/>
      <w:kern w:val="0"/>
      <w:sz w:val="20"/>
      <w:szCs w:val="20"/>
      <w:lang w:val="it-IT" w:eastAsia="it-IT"/>
    </w:rPr>
  </w:style>
  <w:style w:type="character" w:customStyle="1" w:styleId="keyword">
    <w:name w:val="keyword"/>
    <w:basedOn w:val="DefaultParagraphFont"/>
    <w:rsid w:val="000F11C8"/>
  </w:style>
  <w:style w:type="character" w:styleId="Strong">
    <w:name w:val="Strong"/>
    <w:basedOn w:val="DefaultParagraphFont"/>
    <w:uiPriority w:val="22"/>
    <w:qFormat/>
    <w:rsid w:val="000F11C8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45896"/>
    <w:pPr>
      <w:widowControl/>
      <w:jc w:val="left"/>
    </w:pPr>
    <w:rPr>
      <w:kern w:val="0"/>
      <w:sz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5896"/>
    <w:rPr>
      <w:kern w:val="0"/>
      <w:sz w:val="22"/>
      <w:lang w:eastAsia="en-US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D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2150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7432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0FF7-5C8E-4C10-A6CE-5F24C2F4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1659</Words>
  <Characters>9458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Iati (Italy NTD)</dc:creator>
  <cp:keywords/>
  <dc:description/>
  <cp:lastModifiedBy>Filippo Vismara</cp:lastModifiedBy>
  <cp:revision>9</cp:revision>
  <dcterms:created xsi:type="dcterms:W3CDTF">2023-02-06T12:34:00Z</dcterms:created>
  <dcterms:modified xsi:type="dcterms:W3CDTF">2023-08-24T12:26:00Z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1540996967</vt:lpwstr>
  </property>
  <property fmtid="{D5CDD505-2E9C-101B-9397-08002B2CF9AE}" pid="6" name="_2015_ms_pID_725343">
    <vt:lpwstr>(3)UQEOlJoenrLXSEttX58qTty1r0D+Xc8OPHhadkI77B+l5RgndAgUwmJPHZZAXVjRpYp1u+nM
lr7ZuIJI5cr8X9F+WKyrj5QFs1UZ9lUEFogngLZBQTp2OMxEMMfTlNP0wrhpiajyW9sfG61G
D1BygxaOZJRPrHWItzyrUtDbFCKzpFxcj6aFT/iJ6m3r4un5UV0rFs8XeJv2wjNRglPNU6A3
3pS3CTWVQlKlAXjZMU</vt:lpwstr>
  </property>
  <property fmtid="{D5CDD505-2E9C-101B-9397-08002B2CF9AE}" pid="7" name="_2015_ms_pID_7253431">
    <vt:lpwstr>CGC93w5d2B0N+FWy7mCry6v7rJamdpQauCWSsiSpSKRq5ZVjp/BadS
e4em3WYIbxd1+CuOyzVL884dTiL1vkhmjCw87/oEYM5PMCaamOMTfML+MO9gnWO6pbAw7bQC
UST6s+qlY66o8Gj2InIE8gWfqH7jFfGxxehtCBE628hu3k0yygOhZrmLs4OwBjh8A1UVQ7L+
tqJjbbvL5jW25Akv4J4bz5D9uY/yKd13DMkK</vt:lpwstr>
  </property>
  <property fmtid="{D5CDD505-2E9C-101B-9397-08002B2CF9AE}" pid="8" name="_2015_ms_pID_7253432">
    <vt:lpwstr>lg==</vt:lpwstr>
  </property>
</Properties>
</file>